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60E1D" w14:textId="77777777" w:rsidR="006E7B7C" w:rsidRPr="00682856" w:rsidRDefault="006E7B7C" w:rsidP="006E7B7C">
      <w:pPr>
        <w:spacing w:line="276" w:lineRule="auto"/>
        <w:ind w:left="2552" w:firstLine="850"/>
        <w:jc w:val="both"/>
        <w:rPr>
          <w:i/>
          <w:sz w:val="24"/>
          <w:szCs w:val="24"/>
        </w:rPr>
      </w:pPr>
      <w:r w:rsidRPr="00682856">
        <w:rPr>
          <w:i/>
          <w:sz w:val="24"/>
          <w:szCs w:val="24"/>
        </w:rPr>
        <w:t xml:space="preserve">               Załącznik nr 2 – Proponowane postanowienia umowy </w:t>
      </w:r>
    </w:p>
    <w:p w14:paraId="56783EC8" w14:textId="77777777" w:rsidR="006E7B7C" w:rsidRPr="00682856" w:rsidRDefault="006E7B7C" w:rsidP="006E7B7C">
      <w:pPr>
        <w:pStyle w:val="Tekstpodstawowy"/>
        <w:spacing w:line="276" w:lineRule="auto"/>
        <w:jc w:val="both"/>
        <w:rPr>
          <w:i/>
        </w:rPr>
      </w:pPr>
    </w:p>
    <w:p w14:paraId="5E0D6D19" w14:textId="77777777" w:rsidR="006E7B7C" w:rsidRPr="00682856" w:rsidRDefault="006E7B7C" w:rsidP="006E7B7C">
      <w:pPr>
        <w:pStyle w:val="Tekstpodstawowy"/>
        <w:spacing w:line="276" w:lineRule="auto"/>
        <w:jc w:val="both"/>
        <w:rPr>
          <w:i/>
        </w:rPr>
      </w:pPr>
    </w:p>
    <w:p w14:paraId="441F4E3E" w14:textId="77777777" w:rsidR="006E7B7C" w:rsidRPr="006E7B7C" w:rsidRDefault="006E7B7C" w:rsidP="006E7B7C">
      <w:pPr>
        <w:spacing w:line="276" w:lineRule="auto"/>
        <w:ind w:left="183" w:right="108"/>
        <w:jc w:val="center"/>
        <w:rPr>
          <w:rFonts w:ascii="Calibri" w:hAnsi="Calibri" w:cs="Calibri"/>
          <w:sz w:val="24"/>
          <w:szCs w:val="24"/>
        </w:rPr>
      </w:pPr>
      <w:r w:rsidRPr="006E7B7C">
        <w:rPr>
          <w:rFonts w:ascii="Calibri" w:hAnsi="Calibri" w:cs="Calibri"/>
          <w:sz w:val="24"/>
          <w:szCs w:val="24"/>
        </w:rPr>
        <w:t xml:space="preserve">UMOWA </w:t>
      </w:r>
      <w:r w:rsidRPr="006E7B7C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6E7B7C">
        <w:rPr>
          <w:rFonts w:ascii="Calibri" w:hAnsi="Calibri" w:cs="Calibri"/>
          <w:sz w:val="24"/>
          <w:szCs w:val="24"/>
        </w:rPr>
        <w:t>nr ……2025</w:t>
      </w:r>
    </w:p>
    <w:p w14:paraId="00098B86" w14:textId="77777777" w:rsidR="006E7B7C" w:rsidRPr="006E7B7C" w:rsidRDefault="006E7B7C" w:rsidP="006E7B7C">
      <w:pPr>
        <w:jc w:val="both"/>
        <w:rPr>
          <w:rFonts w:ascii="Calibri" w:hAnsi="Calibri" w:cs="Calibri"/>
          <w:sz w:val="24"/>
          <w:szCs w:val="24"/>
        </w:rPr>
      </w:pPr>
      <w:r w:rsidRPr="006E7B7C">
        <w:rPr>
          <w:rFonts w:ascii="Calibri" w:hAnsi="Calibri" w:cs="Calibri"/>
          <w:sz w:val="24"/>
          <w:szCs w:val="24"/>
        </w:rPr>
        <w:t>zawarta w dniu …….2025r.</w:t>
      </w:r>
      <w:r w:rsidRPr="006E7B7C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E7B7C">
        <w:rPr>
          <w:rFonts w:ascii="Calibri" w:hAnsi="Calibri" w:cs="Calibri"/>
          <w:sz w:val="24"/>
          <w:szCs w:val="24"/>
        </w:rPr>
        <w:t>w Magnuszewie,  pomiędzy:</w:t>
      </w:r>
    </w:p>
    <w:p w14:paraId="093A55D8" w14:textId="77777777" w:rsidR="006E7B7C" w:rsidRPr="006E7B7C" w:rsidRDefault="006E7B7C" w:rsidP="006E7B7C">
      <w:pPr>
        <w:jc w:val="both"/>
        <w:rPr>
          <w:rFonts w:ascii="Calibri" w:hAnsi="Calibri" w:cs="Calibri"/>
          <w:sz w:val="24"/>
          <w:szCs w:val="24"/>
        </w:rPr>
      </w:pPr>
    </w:p>
    <w:p w14:paraId="1EE75226" w14:textId="77777777" w:rsidR="00D812EE" w:rsidRPr="006E7B7C" w:rsidRDefault="00D812EE">
      <w:pPr>
        <w:pStyle w:val="Tekstpodstawowy"/>
        <w:spacing w:before="40"/>
        <w:ind w:left="0" w:firstLine="0"/>
        <w:rPr>
          <w:rFonts w:ascii="Calibri" w:hAnsi="Calibri" w:cs="Calibri"/>
          <w:b/>
        </w:rPr>
      </w:pPr>
    </w:p>
    <w:p w14:paraId="7A77032C" w14:textId="77777777" w:rsidR="006E7B7C" w:rsidRPr="006E7B7C" w:rsidRDefault="006E7B7C" w:rsidP="006E7B7C">
      <w:pPr>
        <w:spacing w:after="2" w:line="254" w:lineRule="auto"/>
        <w:ind w:hanging="15"/>
        <w:rPr>
          <w:rFonts w:ascii="Calibri" w:hAnsi="Calibri" w:cs="Calibri"/>
          <w:sz w:val="24"/>
          <w:szCs w:val="24"/>
        </w:rPr>
      </w:pPr>
      <w:r w:rsidRPr="006E7B7C">
        <w:rPr>
          <w:rFonts w:ascii="Calibri" w:hAnsi="Calibri" w:cs="Calibri"/>
          <w:b/>
          <w:sz w:val="24"/>
          <w:szCs w:val="24"/>
        </w:rPr>
        <w:t xml:space="preserve">Gminą Magnuszew ul. Saperów 24, 26-910 Magnuszew </w:t>
      </w:r>
      <w:r w:rsidRPr="006E7B7C">
        <w:rPr>
          <w:rFonts w:ascii="Calibri" w:hAnsi="Calibri" w:cs="Calibri"/>
          <w:sz w:val="24"/>
          <w:szCs w:val="24"/>
        </w:rPr>
        <w:t xml:space="preserve">, </w:t>
      </w:r>
      <w:r w:rsidRPr="006E7B7C">
        <w:rPr>
          <w:rFonts w:ascii="Calibri" w:hAnsi="Calibri" w:cs="Calibri"/>
          <w:sz w:val="24"/>
          <w:szCs w:val="24"/>
        </w:rPr>
        <w:br/>
        <w:t>NIP 812-19-14-938, REGON  670223830</w:t>
      </w:r>
    </w:p>
    <w:p w14:paraId="42C1A3CC" w14:textId="77777777" w:rsidR="006E7B7C" w:rsidRPr="006E7B7C" w:rsidRDefault="006E7B7C" w:rsidP="006E7B7C">
      <w:pPr>
        <w:spacing w:line="248" w:lineRule="auto"/>
        <w:ind w:hanging="15"/>
        <w:rPr>
          <w:rFonts w:ascii="Calibri" w:hAnsi="Calibri" w:cs="Calibri"/>
          <w:sz w:val="24"/>
          <w:szCs w:val="24"/>
        </w:rPr>
      </w:pPr>
      <w:r w:rsidRPr="006E7B7C">
        <w:rPr>
          <w:rFonts w:ascii="Calibri" w:hAnsi="Calibri" w:cs="Calibri"/>
          <w:sz w:val="24"/>
          <w:szCs w:val="24"/>
        </w:rPr>
        <w:t xml:space="preserve">reprezentowaną przez: </w:t>
      </w:r>
    </w:p>
    <w:p w14:paraId="19B5A9D8" w14:textId="77777777" w:rsidR="006E7B7C" w:rsidRPr="006E7B7C" w:rsidRDefault="006E7B7C" w:rsidP="006E7B7C">
      <w:pPr>
        <w:ind w:hanging="15"/>
        <w:rPr>
          <w:rFonts w:ascii="Calibri" w:hAnsi="Calibri" w:cs="Calibri"/>
          <w:b/>
          <w:sz w:val="24"/>
          <w:szCs w:val="24"/>
        </w:rPr>
      </w:pPr>
      <w:r w:rsidRPr="006E7B7C">
        <w:rPr>
          <w:rFonts w:ascii="Calibri" w:hAnsi="Calibri" w:cs="Calibri"/>
          <w:b/>
          <w:sz w:val="24"/>
          <w:szCs w:val="24"/>
        </w:rPr>
        <w:t xml:space="preserve">Burmistrza Magnuszewa – Wojciecha </w:t>
      </w:r>
      <w:proofErr w:type="spellStart"/>
      <w:r w:rsidRPr="006E7B7C">
        <w:rPr>
          <w:rFonts w:ascii="Calibri" w:hAnsi="Calibri" w:cs="Calibri"/>
          <w:b/>
          <w:sz w:val="24"/>
          <w:szCs w:val="24"/>
        </w:rPr>
        <w:t>Wachnika</w:t>
      </w:r>
      <w:proofErr w:type="spellEnd"/>
      <w:r w:rsidRPr="006E7B7C">
        <w:rPr>
          <w:rFonts w:ascii="Calibri" w:hAnsi="Calibri" w:cs="Calibri"/>
          <w:b/>
          <w:sz w:val="24"/>
          <w:szCs w:val="24"/>
        </w:rPr>
        <w:t xml:space="preserve"> </w:t>
      </w:r>
    </w:p>
    <w:p w14:paraId="69418A0D" w14:textId="77777777" w:rsidR="006E7B7C" w:rsidRPr="006E7B7C" w:rsidRDefault="006E7B7C" w:rsidP="006E7B7C">
      <w:pPr>
        <w:spacing w:line="248" w:lineRule="auto"/>
        <w:ind w:hanging="15"/>
        <w:rPr>
          <w:rFonts w:ascii="Calibri" w:hAnsi="Calibri" w:cs="Calibri"/>
          <w:sz w:val="24"/>
          <w:szCs w:val="24"/>
        </w:rPr>
      </w:pPr>
      <w:r w:rsidRPr="006E7B7C">
        <w:rPr>
          <w:rFonts w:ascii="Calibri" w:hAnsi="Calibri" w:cs="Calibri"/>
          <w:sz w:val="24"/>
          <w:szCs w:val="24"/>
        </w:rPr>
        <w:t xml:space="preserve">przy kontrasygnacie </w:t>
      </w:r>
      <w:r w:rsidRPr="006E7B7C">
        <w:rPr>
          <w:rFonts w:ascii="Calibri" w:hAnsi="Calibri" w:cs="Calibri"/>
          <w:b/>
          <w:sz w:val="24"/>
          <w:szCs w:val="24"/>
        </w:rPr>
        <w:t xml:space="preserve">Skarbnika Gminy – Agnieszki Szaraniec </w:t>
      </w:r>
    </w:p>
    <w:p w14:paraId="1259F29C" w14:textId="77777777" w:rsidR="006E7B7C" w:rsidRPr="006E7B7C" w:rsidRDefault="006E7B7C" w:rsidP="006E7B7C">
      <w:pPr>
        <w:spacing w:line="248" w:lineRule="auto"/>
        <w:ind w:hanging="15"/>
        <w:rPr>
          <w:rFonts w:ascii="Calibri" w:hAnsi="Calibri" w:cs="Calibri"/>
          <w:sz w:val="24"/>
          <w:szCs w:val="24"/>
        </w:rPr>
      </w:pPr>
      <w:r w:rsidRPr="006E7B7C">
        <w:rPr>
          <w:rFonts w:ascii="Calibri" w:hAnsi="Calibri" w:cs="Calibri"/>
          <w:sz w:val="24"/>
          <w:szCs w:val="24"/>
        </w:rPr>
        <w:t xml:space="preserve">zwanym w dalszej części umowy </w:t>
      </w:r>
      <w:r w:rsidRPr="006E7B7C">
        <w:rPr>
          <w:rFonts w:ascii="Calibri" w:hAnsi="Calibri" w:cs="Calibri"/>
          <w:b/>
          <w:sz w:val="24"/>
          <w:szCs w:val="24"/>
        </w:rPr>
        <w:t xml:space="preserve">“Zamawiającym”, </w:t>
      </w:r>
    </w:p>
    <w:p w14:paraId="1FBD1501" w14:textId="77777777" w:rsidR="006E7B7C" w:rsidRPr="006E7B7C" w:rsidRDefault="006E7B7C" w:rsidP="006E7B7C">
      <w:pPr>
        <w:jc w:val="both"/>
        <w:rPr>
          <w:rFonts w:ascii="Calibri" w:hAnsi="Calibri" w:cs="Calibri"/>
          <w:bCs/>
          <w:sz w:val="24"/>
          <w:szCs w:val="24"/>
        </w:rPr>
      </w:pPr>
      <w:r w:rsidRPr="006E7B7C">
        <w:rPr>
          <w:rFonts w:ascii="Calibri" w:hAnsi="Calibri" w:cs="Calibri"/>
          <w:bCs/>
          <w:sz w:val="24"/>
          <w:szCs w:val="24"/>
        </w:rPr>
        <w:t>a</w:t>
      </w:r>
    </w:p>
    <w:p w14:paraId="33DB8209" w14:textId="77777777" w:rsidR="006E7B7C" w:rsidRPr="006E7B7C" w:rsidRDefault="006E7B7C" w:rsidP="006E7B7C">
      <w:pPr>
        <w:jc w:val="both"/>
        <w:rPr>
          <w:rFonts w:ascii="Calibri" w:hAnsi="Calibri" w:cs="Calibri"/>
          <w:b/>
          <w:sz w:val="24"/>
          <w:szCs w:val="24"/>
        </w:rPr>
      </w:pPr>
      <w:r w:rsidRPr="006E7B7C">
        <w:rPr>
          <w:rFonts w:ascii="Calibri" w:hAnsi="Calibri" w:cs="Calibri"/>
          <w:b/>
          <w:sz w:val="24"/>
          <w:szCs w:val="24"/>
        </w:rPr>
        <w:t>…………………………………………………………………</w:t>
      </w:r>
    </w:p>
    <w:p w14:paraId="07184F5E" w14:textId="77777777" w:rsidR="006E7B7C" w:rsidRPr="006E7B7C" w:rsidRDefault="006E7B7C" w:rsidP="006E7B7C">
      <w:pPr>
        <w:jc w:val="both"/>
        <w:rPr>
          <w:rFonts w:ascii="Calibri" w:hAnsi="Calibri" w:cs="Calibri"/>
          <w:bCs/>
          <w:sz w:val="24"/>
          <w:szCs w:val="24"/>
        </w:rPr>
      </w:pPr>
      <w:r w:rsidRPr="006E7B7C">
        <w:rPr>
          <w:rFonts w:ascii="Calibri" w:hAnsi="Calibri" w:cs="Calibri"/>
          <w:bCs/>
          <w:sz w:val="24"/>
          <w:szCs w:val="24"/>
        </w:rPr>
        <w:t>NIP …………………………… REGON …………………………………..</w:t>
      </w:r>
    </w:p>
    <w:p w14:paraId="4AA97030" w14:textId="77777777" w:rsidR="006E7B7C" w:rsidRPr="006E7B7C" w:rsidRDefault="006E7B7C" w:rsidP="006E7B7C">
      <w:pPr>
        <w:jc w:val="both"/>
        <w:rPr>
          <w:rFonts w:ascii="Calibri" w:hAnsi="Calibri" w:cs="Calibri"/>
          <w:bCs/>
          <w:sz w:val="24"/>
          <w:szCs w:val="24"/>
        </w:rPr>
      </w:pPr>
      <w:r w:rsidRPr="006E7B7C">
        <w:rPr>
          <w:rFonts w:ascii="Calibri" w:hAnsi="Calibri" w:cs="Calibri"/>
          <w:bCs/>
          <w:sz w:val="24"/>
          <w:szCs w:val="24"/>
        </w:rPr>
        <w:t xml:space="preserve">Reprezentowaną przez </w:t>
      </w:r>
    </w:p>
    <w:p w14:paraId="6141AD43" w14:textId="77777777" w:rsidR="006E7B7C" w:rsidRPr="006E7B7C" w:rsidRDefault="006E7B7C" w:rsidP="006E7B7C">
      <w:pPr>
        <w:jc w:val="both"/>
        <w:rPr>
          <w:rFonts w:ascii="Calibri" w:hAnsi="Calibri" w:cs="Calibri"/>
          <w:b/>
          <w:sz w:val="24"/>
          <w:szCs w:val="24"/>
        </w:rPr>
      </w:pPr>
      <w:r w:rsidRPr="006E7B7C">
        <w:rPr>
          <w:rFonts w:ascii="Calibri" w:hAnsi="Calibri" w:cs="Calibri"/>
          <w:b/>
          <w:sz w:val="24"/>
          <w:szCs w:val="24"/>
        </w:rPr>
        <w:t>…………………………………….</w:t>
      </w:r>
    </w:p>
    <w:p w14:paraId="2FA0DCA6" w14:textId="77777777" w:rsidR="006E7B7C" w:rsidRPr="006E7B7C" w:rsidRDefault="006E7B7C" w:rsidP="006E7B7C">
      <w:pPr>
        <w:jc w:val="both"/>
        <w:rPr>
          <w:rFonts w:ascii="Calibri" w:hAnsi="Calibri" w:cs="Calibri"/>
          <w:bCs/>
          <w:sz w:val="24"/>
          <w:szCs w:val="24"/>
        </w:rPr>
      </w:pPr>
      <w:r w:rsidRPr="006E7B7C">
        <w:rPr>
          <w:rFonts w:ascii="Calibri" w:hAnsi="Calibri" w:cs="Calibri"/>
          <w:bCs/>
          <w:sz w:val="24"/>
          <w:szCs w:val="24"/>
        </w:rPr>
        <w:t xml:space="preserve">zwana  w dalszej części umowy </w:t>
      </w:r>
      <w:r w:rsidRPr="006E7B7C">
        <w:rPr>
          <w:rFonts w:ascii="Calibri" w:hAnsi="Calibri" w:cs="Calibri"/>
          <w:b/>
          <w:bCs/>
          <w:sz w:val="24"/>
          <w:szCs w:val="24"/>
        </w:rPr>
        <w:t>“WYKONAWCĄ“</w:t>
      </w:r>
    </w:p>
    <w:p w14:paraId="493DA911" w14:textId="77777777" w:rsidR="006E7B7C" w:rsidRPr="006E7B7C" w:rsidRDefault="006E7B7C" w:rsidP="006E7B7C">
      <w:pPr>
        <w:jc w:val="both"/>
        <w:rPr>
          <w:rFonts w:ascii="Calibri" w:hAnsi="Calibri" w:cs="Calibri"/>
          <w:sz w:val="24"/>
          <w:szCs w:val="24"/>
        </w:rPr>
      </w:pPr>
    </w:p>
    <w:p w14:paraId="5D8BC611" w14:textId="7F2EC73E" w:rsidR="006E7B7C" w:rsidRPr="006E7B7C" w:rsidRDefault="006E7B7C" w:rsidP="006E7B7C">
      <w:pPr>
        <w:jc w:val="both"/>
        <w:rPr>
          <w:rFonts w:ascii="Calibri" w:hAnsi="Calibri" w:cs="Calibri"/>
          <w:sz w:val="24"/>
          <w:szCs w:val="24"/>
        </w:rPr>
      </w:pPr>
      <w:r w:rsidRPr="006E7B7C">
        <w:rPr>
          <w:rFonts w:ascii="Calibri" w:hAnsi="Calibri" w:cs="Calibri"/>
          <w:sz w:val="24"/>
          <w:szCs w:val="24"/>
        </w:rPr>
        <w:t xml:space="preserve">Umowa zawarta na podstawie przeprowadzonego zapytania ofertowego o nr referencyjnym: </w:t>
      </w:r>
      <w:r w:rsidRPr="006E7B7C">
        <w:rPr>
          <w:rFonts w:ascii="Calibri" w:hAnsi="Calibri" w:cs="Calibri"/>
          <w:sz w:val="24"/>
          <w:szCs w:val="24"/>
        </w:rPr>
        <w:br/>
        <w:t>ZP. ZO.271.</w:t>
      </w:r>
      <w:r w:rsidRPr="006E7B7C">
        <w:rPr>
          <w:rFonts w:ascii="Calibri" w:hAnsi="Calibri" w:cs="Calibri"/>
          <w:sz w:val="24"/>
          <w:szCs w:val="24"/>
        </w:rPr>
        <w:t>37</w:t>
      </w:r>
      <w:r w:rsidRPr="006E7B7C">
        <w:rPr>
          <w:rFonts w:ascii="Calibri" w:hAnsi="Calibri" w:cs="Calibri"/>
          <w:sz w:val="24"/>
          <w:szCs w:val="24"/>
        </w:rPr>
        <w:t xml:space="preserve">.2025, stąd treść zapytania, oferta Wykonawcy oraz pozostałe dokumenty prowadzonego postępowania stanowią integralną część umowy. </w:t>
      </w:r>
    </w:p>
    <w:p w14:paraId="563A72A9" w14:textId="77777777" w:rsidR="006E7B7C" w:rsidRPr="006E7B7C" w:rsidRDefault="006E7B7C" w:rsidP="006E7B7C">
      <w:pPr>
        <w:jc w:val="both"/>
        <w:rPr>
          <w:rFonts w:ascii="Calibri" w:hAnsi="Calibri" w:cs="Calibri"/>
          <w:sz w:val="24"/>
          <w:szCs w:val="24"/>
        </w:rPr>
      </w:pPr>
    </w:p>
    <w:p w14:paraId="1B4D9A3C" w14:textId="77777777" w:rsidR="006E7B7C" w:rsidRDefault="006E7B7C" w:rsidP="006E7B7C">
      <w:pPr>
        <w:jc w:val="both"/>
        <w:rPr>
          <w:rFonts w:ascii="Calibri" w:hAnsi="Calibri" w:cs="Calibri"/>
          <w:sz w:val="24"/>
          <w:szCs w:val="24"/>
        </w:rPr>
      </w:pPr>
      <w:r w:rsidRPr="006E7B7C">
        <w:rPr>
          <w:rFonts w:ascii="Calibri" w:hAnsi="Calibri" w:cs="Calibri"/>
          <w:sz w:val="24"/>
          <w:szCs w:val="24"/>
        </w:rPr>
        <w:t>Strony zawierają umowę następującej treści:</w:t>
      </w:r>
    </w:p>
    <w:p w14:paraId="3B8118EA" w14:textId="77777777" w:rsidR="006E7B7C" w:rsidRPr="006E7B7C" w:rsidRDefault="006E7B7C" w:rsidP="006E7B7C">
      <w:pPr>
        <w:jc w:val="both"/>
        <w:rPr>
          <w:rFonts w:ascii="Calibri" w:hAnsi="Calibri" w:cs="Calibri"/>
          <w:sz w:val="24"/>
          <w:szCs w:val="24"/>
        </w:rPr>
      </w:pPr>
    </w:p>
    <w:p w14:paraId="5F9FF920" w14:textId="77777777" w:rsidR="00117104" w:rsidRDefault="00117104">
      <w:pPr>
        <w:pStyle w:val="Tekstpodstawowy"/>
        <w:spacing w:before="41"/>
        <w:ind w:left="4785" w:firstLine="0"/>
        <w:rPr>
          <w:rFonts w:ascii="Calibri" w:hAnsi="Calibri" w:cs="Calibri"/>
          <w:b/>
          <w:bCs/>
        </w:rPr>
      </w:pPr>
    </w:p>
    <w:p w14:paraId="56CA7134" w14:textId="23D5E431" w:rsidR="00D812EE" w:rsidRPr="00117104" w:rsidRDefault="00000000">
      <w:pPr>
        <w:pStyle w:val="Tekstpodstawowy"/>
        <w:spacing w:before="41"/>
        <w:ind w:left="4785" w:firstLine="0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</w:rPr>
        <w:t xml:space="preserve">§ </w:t>
      </w:r>
      <w:r w:rsidRPr="00117104">
        <w:rPr>
          <w:rFonts w:ascii="Calibri" w:hAnsi="Calibri" w:cs="Calibri"/>
          <w:b/>
          <w:bCs/>
          <w:spacing w:val="-10"/>
        </w:rPr>
        <w:t>1</w:t>
      </w:r>
    </w:p>
    <w:p w14:paraId="6A0323A1" w14:textId="2F752193" w:rsidR="006E7B7C" w:rsidRPr="006E7B7C" w:rsidRDefault="006E7B7C" w:rsidP="006E7B7C">
      <w:pPr>
        <w:pStyle w:val="Default"/>
        <w:numPr>
          <w:ilvl w:val="1"/>
          <w:numId w:val="11"/>
        </w:numPr>
        <w:spacing w:line="276" w:lineRule="auto"/>
        <w:ind w:left="567"/>
        <w:jc w:val="both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 xml:space="preserve">Wykonawca przyjmuje do realizacji </w:t>
      </w:r>
      <w:r w:rsidRPr="006E7B7C">
        <w:rPr>
          <w:rFonts w:ascii="Calibri" w:eastAsia="Times New Roman" w:hAnsi="Calibri" w:cs="Calibri"/>
          <w:lang w:eastAsia="pl-PL"/>
        </w:rPr>
        <w:t>usług</w:t>
      </w:r>
      <w:r>
        <w:rPr>
          <w:rFonts w:ascii="Calibri" w:eastAsia="Times New Roman" w:hAnsi="Calibri" w:cs="Calibri"/>
          <w:lang w:eastAsia="pl-PL"/>
        </w:rPr>
        <w:t>ę</w:t>
      </w:r>
      <w:r w:rsidRPr="006E7B7C">
        <w:rPr>
          <w:rFonts w:ascii="Calibri" w:eastAsia="Times New Roman" w:hAnsi="Calibri" w:cs="Calibri"/>
          <w:lang w:eastAsia="pl-PL"/>
        </w:rPr>
        <w:t xml:space="preserve"> </w:t>
      </w:r>
      <w:r>
        <w:rPr>
          <w:rFonts w:ascii="Calibri" w:eastAsia="Times New Roman" w:hAnsi="Calibri" w:cs="Calibri"/>
          <w:lang w:eastAsia="pl-PL"/>
        </w:rPr>
        <w:t>polegającą na</w:t>
      </w:r>
      <w:r w:rsidRPr="006E7B7C">
        <w:rPr>
          <w:rFonts w:ascii="Calibri" w:eastAsia="Times New Roman" w:hAnsi="Calibri" w:cs="Calibri"/>
          <w:lang w:eastAsia="pl-PL"/>
        </w:rPr>
        <w:t xml:space="preserve"> określeni</w:t>
      </w:r>
      <w:r>
        <w:rPr>
          <w:rFonts w:ascii="Calibri" w:eastAsia="Times New Roman" w:hAnsi="Calibri" w:cs="Calibri"/>
          <w:lang w:eastAsia="pl-PL"/>
        </w:rPr>
        <w:t>u</w:t>
      </w:r>
      <w:r w:rsidRPr="006E7B7C">
        <w:rPr>
          <w:rFonts w:ascii="Calibri" w:eastAsia="Times New Roman" w:hAnsi="Calibri" w:cs="Calibri"/>
          <w:lang w:eastAsia="pl-PL"/>
        </w:rPr>
        <w:t xml:space="preserve"> wartości nieruchomości będących w użytkowaniu wieczystym, położonych w granicach administracyjnych gminy Magnuszew , w formie operatów szacunkowych,</w:t>
      </w:r>
    </w:p>
    <w:p w14:paraId="157AB4ED" w14:textId="77777777" w:rsidR="006E7B7C" w:rsidRPr="006E7B7C" w:rsidRDefault="006E7B7C" w:rsidP="006E7B7C">
      <w:pPr>
        <w:pStyle w:val="Default"/>
        <w:numPr>
          <w:ilvl w:val="1"/>
          <w:numId w:val="11"/>
        </w:numPr>
        <w:spacing w:line="276" w:lineRule="auto"/>
        <w:ind w:left="567"/>
        <w:jc w:val="both"/>
        <w:rPr>
          <w:rFonts w:ascii="Calibri" w:eastAsia="Times New Roman" w:hAnsi="Calibri" w:cs="Calibri"/>
          <w:lang w:eastAsia="pl-PL"/>
        </w:rPr>
      </w:pPr>
      <w:r w:rsidRPr="006E7B7C">
        <w:rPr>
          <w:rFonts w:ascii="Calibri" w:eastAsia="Times New Roman" w:hAnsi="Calibri" w:cs="Calibri"/>
          <w:lang w:eastAsia="pl-PL"/>
        </w:rPr>
        <w:t>Przedmiotem dokonania operatu są nieruchomości stanowiące własność Gminy Magnuszew, oznaczone jako działki ewidencyjne o numerach:</w:t>
      </w:r>
    </w:p>
    <w:p w14:paraId="1F7BAEFB" w14:textId="77777777" w:rsidR="006E7B7C" w:rsidRPr="006E7B7C" w:rsidRDefault="006E7B7C" w:rsidP="006E7B7C">
      <w:pPr>
        <w:pStyle w:val="Default"/>
        <w:numPr>
          <w:ilvl w:val="0"/>
          <w:numId w:val="13"/>
        </w:numPr>
        <w:spacing w:line="276" w:lineRule="auto"/>
        <w:jc w:val="both"/>
        <w:rPr>
          <w:rFonts w:ascii="Calibri" w:eastAsia="Times New Roman" w:hAnsi="Calibri" w:cs="Calibri"/>
          <w:lang w:eastAsia="pl-PL"/>
        </w:rPr>
      </w:pPr>
      <w:r w:rsidRPr="006E7B7C">
        <w:rPr>
          <w:rFonts w:ascii="Calibri" w:eastAsia="Times New Roman" w:hAnsi="Calibri" w:cs="Calibri"/>
          <w:lang w:eastAsia="pl-PL"/>
        </w:rPr>
        <w:t xml:space="preserve">1698/8   - obręb Mniszew </w:t>
      </w:r>
    </w:p>
    <w:p w14:paraId="66F4A694" w14:textId="77777777" w:rsidR="006E7B7C" w:rsidRPr="006E7B7C" w:rsidRDefault="006E7B7C" w:rsidP="006E7B7C">
      <w:pPr>
        <w:pStyle w:val="Default"/>
        <w:numPr>
          <w:ilvl w:val="0"/>
          <w:numId w:val="13"/>
        </w:numPr>
        <w:spacing w:line="276" w:lineRule="auto"/>
        <w:jc w:val="both"/>
        <w:rPr>
          <w:rFonts w:ascii="Calibri" w:eastAsia="Times New Roman" w:hAnsi="Calibri" w:cs="Calibri"/>
          <w:lang w:eastAsia="pl-PL"/>
        </w:rPr>
      </w:pPr>
      <w:r w:rsidRPr="006E7B7C">
        <w:rPr>
          <w:rFonts w:ascii="Calibri" w:eastAsia="Times New Roman" w:hAnsi="Calibri" w:cs="Calibri"/>
          <w:lang w:eastAsia="pl-PL"/>
        </w:rPr>
        <w:t xml:space="preserve">1113/4  -  obręb Magnuszew </w:t>
      </w:r>
    </w:p>
    <w:p w14:paraId="52A75BF9" w14:textId="77777777" w:rsidR="006E7B7C" w:rsidRPr="006E7B7C" w:rsidRDefault="006E7B7C" w:rsidP="006E7B7C">
      <w:pPr>
        <w:pStyle w:val="Default"/>
        <w:numPr>
          <w:ilvl w:val="0"/>
          <w:numId w:val="13"/>
        </w:numPr>
        <w:spacing w:line="276" w:lineRule="auto"/>
        <w:jc w:val="both"/>
        <w:rPr>
          <w:rFonts w:ascii="Calibri" w:eastAsia="Times New Roman" w:hAnsi="Calibri" w:cs="Calibri"/>
          <w:lang w:eastAsia="pl-PL"/>
        </w:rPr>
      </w:pPr>
      <w:r w:rsidRPr="006E7B7C">
        <w:rPr>
          <w:rFonts w:ascii="Calibri" w:eastAsia="Times New Roman" w:hAnsi="Calibri" w:cs="Calibri"/>
          <w:lang w:eastAsia="pl-PL"/>
        </w:rPr>
        <w:t>1113/8 -  obręb Magnuszew</w:t>
      </w:r>
    </w:p>
    <w:p w14:paraId="798041FC" w14:textId="77777777" w:rsidR="006E7B7C" w:rsidRPr="006E7B7C" w:rsidRDefault="006E7B7C" w:rsidP="006E7B7C">
      <w:pPr>
        <w:pStyle w:val="Default"/>
        <w:numPr>
          <w:ilvl w:val="0"/>
          <w:numId w:val="13"/>
        </w:numPr>
        <w:spacing w:line="276" w:lineRule="auto"/>
        <w:jc w:val="both"/>
        <w:rPr>
          <w:rFonts w:ascii="Calibri" w:eastAsia="Times New Roman" w:hAnsi="Calibri" w:cs="Calibri"/>
          <w:lang w:eastAsia="pl-PL"/>
        </w:rPr>
      </w:pPr>
      <w:r w:rsidRPr="006E7B7C">
        <w:rPr>
          <w:rFonts w:ascii="Calibri" w:eastAsia="Times New Roman" w:hAnsi="Calibri" w:cs="Calibri"/>
          <w:lang w:eastAsia="pl-PL"/>
        </w:rPr>
        <w:t>1113/9 -  obręb Magnuszew</w:t>
      </w:r>
    </w:p>
    <w:p w14:paraId="48705B47" w14:textId="77777777" w:rsidR="006E7B7C" w:rsidRPr="006E7B7C" w:rsidRDefault="006E7B7C" w:rsidP="006E7B7C">
      <w:pPr>
        <w:pStyle w:val="Default"/>
        <w:numPr>
          <w:ilvl w:val="0"/>
          <w:numId w:val="13"/>
        </w:numPr>
        <w:spacing w:line="276" w:lineRule="auto"/>
        <w:jc w:val="both"/>
        <w:rPr>
          <w:rFonts w:ascii="Calibri" w:eastAsia="Times New Roman" w:hAnsi="Calibri" w:cs="Calibri"/>
          <w:lang w:eastAsia="pl-PL"/>
        </w:rPr>
      </w:pPr>
      <w:r w:rsidRPr="006E7B7C">
        <w:rPr>
          <w:rFonts w:ascii="Calibri" w:eastAsia="Times New Roman" w:hAnsi="Calibri" w:cs="Calibri"/>
          <w:lang w:eastAsia="pl-PL"/>
        </w:rPr>
        <w:t xml:space="preserve">480/5 – obręb Wólka Tarnowska </w:t>
      </w:r>
    </w:p>
    <w:p w14:paraId="196AA104" w14:textId="77777777" w:rsidR="006E7B7C" w:rsidRPr="006E7B7C" w:rsidRDefault="006E7B7C" w:rsidP="006E7B7C">
      <w:pPr>
        <w:pStyle w:val="Default"/>
        <w:numPr>
          <w:ilvl w:val="1"/>
          <w:numId w:val="11"/>
        </w:numPr>
        <w:spacing w:line="276" w:lineRule="auto"/>
        <w:ind w:left="567"/>
        <w:jc w:val="both"/>
        <w:rPr>
          <w:rFonts w:ascii="Calibri" w:eastAsia="Times New Roman" w:hAnsi="Calibri" w:cs="Calibri"/>
          <w:lang w:eastAsia="pl-PL"/>
        </w:rPr>
      </w:pPr>
      <w:r w:rsidRPr="006E7B7C">
        <w:rPr>
          <w:rFonts w:ascii="Calibri" w:eastAsia="Times New Roman" w:hAnsi="Calibri" w:cs="Calibri"/>
          <w:lang w:eastAsia="pl-PL"/>
        </w:rPr>
        <w:t xml:space="preserve"> </w:t>
      </w:r>
      <w:r w:rsidRPr="006E7B7C">
        <w:rPr>
          <w:rFonts w:ascii="Calibri" w:eastAsia="Times New Roman" w:hAnsi="Calibri" w:cs="Calibri"/>
          <w:color w:val="333333"/>
          <w:lang w:eastAsia="pl-PL"/>
        </w:rPr>
        <w:t xml:space="preserve">Wyceny nieruchomości muszą być opracowane w formie operatu szacunkowego, który jest sporządzany na piśmie, a w odniesieniu do operatów szacunkowych również </w:t>
      </w:r>
      <w:r w:rsidRPr="006E7B7C">
        <w:rPr>
          <w:rFonts w:ascii="Calibri" w:eastAsia="Times New Roman" w:hAnsi="Calibri" w:cs="Calibri"/>
          <w:color w:val="333333"/>
          <w:lang w:eastAsia="pl-PL"/>
        </w:rPr>
        <w:br/>
        <w:t xml:space="preserve">w formie elektronicznej w formacie PDF o wielkości do 10 MB (po stwierdzeniu zgodności pracy ze zleceniem), ze szczególną starannością właściwą dla zawodowego charakteru tych czynności oraz zasadami etyki zawodowej, kierując się zasadą bezstronności w wycenie nieruchomości, jak również zgodnie ze stanem nieruchomości oraz zawierać wszelkie informacje niezbędne przy dokonywaniu wyceny nieruchomości przez rzeczoznawcę majątkowego, w tym wskazanie podstaw prawnych i uwarunkowań dokonanych czynności, rozwiązań merytorycznych, </w:t>
      </w:r>
      <w:r w:rsidRPr="006E7B7C">
        <w:rPr>
          <w:rFonts w:ascii="Calibri" w:eastAsia="Times New Roman" w:hAnsi="Calibri" w:cs="Calibri"/>
          <w:color w:val="333333"/>
          <w:lang w:eastAsia="pl-PL"/>
        </w:rPr>
        <w:lastRenderedPageBreak/>
        <w:t xml:space="preserve">przedstawienia toku obliczeń </w:t>
      </w:r>
      <w:r w:rsidRPr="006E7B7C">
        <w:rPr>
          <w:rFonts w:ascii="Calibri" w:eastAsia="Times New Roman" w:hAnsi="Calibri" w:cs="Calibri"/>
          <w:color w:val="333333"/>
          <w:lang w:eastAsia="pl-PL"/>
        </w:rPr>
        <w:br/>
        <w:t>i wyniku końcowego.</w:t>
      </w:r>
    </w:p>
    <w:p w14:paraId="2AAFD159" w14:textId="77777777" w:rsidR="006E7B7C" w:rsidRPr="00117104" w:rsidRDefault="006E7B7C" w:rsidP="006E7B7C">
      <w:pPr>
        <w:pStyle w:val="Akapitzlist"/>
        <w:widowControl/>
        <w:numPr>
          <w:ilvl w:val="1"/>
          <w:numId w:val="11"/>
        </w:numPr>
        <w:shd w:val="clear" w:color="auto" w:fill="FFFFFF"/>
        <w:autoSpaceDE/>
        <w:autoSpaceDN/>
        <w:spacing w:after="150" w:line="276" w:lineRule="auto"/>
        <w:ind w:left="567"/>
        <w:contextualSpacing/>
        <w:rPr>
          <w:rFonts w:ascii="Calibri" w:hAnsi="Calibri" w:cs="Calibri"/>
          <w:color w:val="333333"/>
          <w:sz w:val="24"/>
          <w:szCs w:val="24"/>
          <w:lang w:eastAsia="pl-PL"/>
        </w:rPr>
      </w:pPr>
      <w:r w:rsidRPr="00117104">
        <w:rPr>
          <w:rFonts w:ascii="Calibri" w:hAnsi="Calibri" w:cs="Calibri"/>
          <w:color w:val="333333"/>
          <w:sz w:val="24"/>
          <w:szCs w:val="24"/>
          <w:lang w:eastAsia="pl-PL"/>
        </w:rPr>
        <w:t>Operat szacunkowy musi zawierać protokół z oględzin nieruchomości oraz dokumentację fotograficzną.</w:t>
      </w:r>
    </w:p>
    <w:p w14:paraId="35FF1455" w14:textId="77777777" w:rsidR="006E7B7C" w:rsidRPr="00117104" w:rsidRDefault="006E7B7C" w:rsidP="006E7B7C">
      <w:pPr>
        <w:pStyle w:val="Akapitzlist"/>
        <w:widowControl/>
        <w:numPr>
          <w:ilvl w:val="1"/>
          <w:numId w:val="11"/>
        </w:numPr>
        <w:shd w:val="clear" w:color="auto" w:fill="FFFFFF"/>
        <w:autoSpaceDE/>
        <w:autoSpaceDN/>
        <w:spacing w:after="150" w:line="276" w:lineRule="auto"/>
        <w:ind w:left="567"/>
        <w:contextualSpacing/>
        <w:rPr>
          <w:rFonts w:ascii="Calibri" w:hAnsi="Calibri" w:cs="Calibri"/>
          <w:color w:val="333333"/>
          <w:sz w:val="24"/>
          <w:szCs w:val="24"/>
          <w:lang w:eastAsia="pl-PL"/>
        </w:rPr>
      </w:pPr>
      <w:r w:rsidRPr="00117104">
        <w:rPr>
          <w:rFonts w:ascii="Calibri" w:hAnsi="Calibri" w:cs="Calibri"/>
          <w:color w:val="333333"/>
          <w:sz w:val="24"/>
          <w:szCs w:val="24"/>
          <w:lang w:eastAsia="pl-PL"/>
        </w:rPr>
        <w:t xml:space="preserve">Informacje i materiały niezbędne do wykonania zamówienia Wykonawca uzyska we własnym zakresie, za wyjątkiem informacji możliwych do uzyskania w </w:t>
      </w:r>
      <w:proofErr w:type="spellStart"/>
      <w:r w:rsidRPr="00117104">
        <w:rPr>
          <w:rFonts w:ascii="Calibri" w:hAnsi="Calibri" w:cs="Calibri"/>
          <w:color w:val="333333"/>
          <w:sz w:val="24"/>
          <w:szCs w:val="24"/>
          <w:lang w:eastAsia="pl-PL"/>
        </w:rPr>
        <w:t>UMiG</w:t>
      </w:r>
      <w:proofErr w:type="spellEnd"/>
      <w:r w:rsidRPr="00117104">
        <w:rPr>
          <w:rFonts w:ascii="Calibri" w:hAnsi="Calibri" w:cs="Calibri"/>
          <w:color w:val="333333"/>
          <w:sz w:val="24"/>
          <w:szCs w:val="24"/>
          <w:lang w:eastAsia="pl-PL"/>
        </w:rPr>
        <w:t xml:space="preserve"> </w:t>
      </w:r>
      <w:r w:rsidRPr="00117104">
        <w:rPr>
          <w:rFonts w:ascii="Calibri" w:hAnsi="Calibri" w:cs="Calibri"/>
          <w:color w:val="333333"/>
          <w:sz w:val="24"/>
          <w:szCs w:val="24"/>
          <w:lang w:eastAsia="pl-PL"/>
        </w:rPr>
        <w:br/>
        <w:t xml:space="preserve">w Magnuszewie. </w:t>
      </w:r>
    </w:p>
    <w:p w14:paraId="490A3588" w14:textId="77777777" w:rsidR="006E7B7C" w:rsidRPr="00117104" w:rsidRDefault="006E7B7C" w:rsidP="006E7B7C">
      <w:pPr>
        <w:pStyle w:val="Default"/>
        <w:numPr>
          <w:ilvl w:val="1"/>
          <w:numId w:val="11"/>
        </w:numPr>
        <w:spacing w:line="276" w:lineRule="auto"/>
        <w:ind w:left="567"/>
        <w:jc w:val="both"/>
        <w:rPr>
          <w:rFonts w:ascii="Calibri" w:eastAsia="Times New Roman" w:hAnsi="Calibri" w:cs="Calibri"/>
          <w:lang w:eastAsia="pl-PL"/>
        </w:rPr>
      </w:pPr>
      <w:r w:rsidRPr="00117104">
        <w:rPr>
          <w:rFonts w:ascii="Calibri" w:eastAsia="Times New Roman" w:hAnsi="Calibri" w:cs="Calibri"/>
          <w:lang w:eastAsia="pl-PL"/>
        </w:rPr>
        <w:t>Operat szacunkowy określający wartość nieruchomości musi być sporządzony przez osobę posiadającą uprawnienia zawodowe w zakresie szacowania nieruchomości (wymagane przedstawienie kopii uprawnień )</w:t>
      </w:r>
    </w:p>
    <w:p w14:paraId="54BB6FC7" w14:textId="77777777" w:rsidR="006E7B7C" w:rsidRPr="00117104" w:rsidRDefault="006E7B7C" w:rsidP="006E7B7C">
      <w:pPr>
        <w:pStyle w:val="Default"/>
        <w:numPr>
          <w:ilvl w:val="1"/>
          <w:numId w:val="11"/>
        </w:numPr>
        <w:spacing w:line="276" w:lineRule="auto"/>
        <w:ind w:left="567" w:hanging="357"/>
        <w:jc w:val="both"/>
        <w:rPr>
          <w:rFonts w:ascii="Calibri" w:eastAsia="Times New Roman" w:hAnsi="Calibri" w:cs="Calibri"/>
          <w:lang w:eastAsia="pl-PL"/>
        </w:rPr>
      </w:pPr>
      <w:r w:rsidRPr="00117104">
        <w:rPr>
          <w:rFonts w:ascii="Calibri" w:hAnsi="Calibri" w:cs="Calibri"/>
        </w:rPr>
        <w:t>Wykonawca zobowiązany jest wykonać operat szacunkowy zgodnie z przepisami prawa powszechnie obowiązującego, obowiązującymi w tym zakresie normami i zasadami wiedzy, w tym w szczególności z :</w:t>
      </w:r>
    </w:p>
    <w:p w14:paraId="35BC0F51" w14:textId="77777777" w:rsidR="006E7B7C" w:rsidRPr="00117104" w:rsidRDefault="006E7B7C" w:rsidP="006E7B7C">
      <w:pPr>
        <w:widowControl/>
        <w:numPr>
          <w:ilvl w:val="1"/>
          <w:numId w:val="12"/>
        </w:numPr>
        <w:tabs>
          <w:tab w:val="clear" w:pos="1440"/>
        </w:tabs>
        <w:autoSpaceDE/>
        <w:autoSpaceDN/>
        <w:spacing w:line="276" w:lineRule="auto"/>
        <w:ind w:hanging="357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Ustawą z dnia 21 sierpnia 1997 r. o gospodarce nieruchomościami,</w:t>
      </w:r>
    </w:p>
    <w:p w14:paraId="0AA47118" w14:textId="77777777" w:rsidR="006E7B7C" w:rsidRPr="00117104" w:rsidRDefault="006E7B7C" w:rsidP="006E7B7C">
      <w:pPr>
        <w:widowControl/>
        <w:numPr>
          <w:ilvl w:val="1"/>
          <w:numId w:val="12"/>
        </w:numPr>
        <w:tabs>
          <w:tab w:val="clear" w:pos="1440"/>
        </w:tabs>
        <w:autoSpaceDE/>
        <w:autoSpaceDN/>
        <w:spacing w:line="276" w:lineRule="auto"/>
        <w:ind w:hanging="357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 xml:space="preserve">Rozporządzeniem Ministra Rozwoju i Technologii z dnia 5 września 2023 r. </w:t>
      </w:r>
      <w:r w:rsidRPr="00117104">
        <w:rPr>
          <w:rFonts w:ascii="Calibri" w:hAnsi="Calibri" w:cs="Calibri"/>
          <w:sz w:val="24"/>
          <w:szCs w:val="24"/>
        </w:rPr>
        <w:br/>
        <w:t>w sprawie wyceny nieruchomości;</w:t>
      </w:r>
    </w:p>
    <w:p w14:paraId="619350F3" w14:textId="77777777" w:rsidR="006E7B7C" w:rsidRPr="00117104" w:rsidRDefault="006E7B7C" w:rsidP="006E7B7C">
      <w:pPr>
        <w:widowControl/>
        <w:numPr>
          <w:ilvl w:val="1"/>
          <w:numId w:val="12"/>
        </w:numPr>
        <w:tabs>
          <w:tab w:val="clear" w:pos="1440"/>
        </w:tabs>
        <w:autoSpaceDE/>
        <w:autoSpaceDN/>
        <w:spacing w:line="276" w:lineRule="auto"/>
        <w:ind w:hanging="357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 rozporządzeniem Ministra Infrastruktury i Rozwoju z dnia 10 lutego 2014 r. </w:t>
      </w:r>
      <w:r w:rsidRPr="00117104">
        <w:rPr>
          <w:rFonts w:ascii="Calibri" w:hAnsi="Calibri" w:cs="Calibri"/>
          <w:sz w:val="24"/>
          <w:szCs w:val="24"/>
        </w:rPr>
        <w:br/>
        <w:t>w sprawie postępowania z tytułu odpowiedzialności zawodowej rzeczoznawców majątkowych;</w:t>
      </w:r>
    </w:p>
    <w:p w14:paraId="6B95730F" w14:textId="77777777" w:rsidR="006E7B7C" w:rsidRPr="00117104" w:rsidRDefault="006E7B7C" w:rsidP="006E7B7C">
      <w:pPr>
        <w:widowControl/>
        <w:numPr>
          <w:ilvl w:val="1"/>
          <w:numId w:val="12"/>
        </w:numPr>
        <w:tabs>
          <w:tab w:val="clear" w:pos="1440"/>
        </w:tabs>
        <w:autoSpaceDE/>
        <w:autoSpaceDN/>
        <w:spacing w:line="276" w:lineRule="auto"/>
        <w:ind w:hanging="357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Standardami Zawodowymi Rzeczoznawców Majątkowych.</w:t>
      </w:r>
    </w:p>
    <w:p w14:paraId="310EC920" w14:textId="6AF365A1" w:rsidR="006E7B7C" w:rsidRPr="00117104" w:rsidRDefault="006E7B7C" w:rsidP="006E7B7C">
      <w:pPr>
        <w:pStyle w:val="Akapitzlist"/>
        <w:widowControl/>
        <w:numPr>
          <w:ilvl w:val="1"/>
          <w:numId w:val="11"/>
        </w:numPr>
        <w:autoSpaceDE/>
        <w:autoSpaceDN/>
        <w:spacing w:line="276" w:lineRule="auto"/>
        <w:ind w:left="709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pacing w:val="-2"/>
          <w:sz w:val="24"/>
          <w:szCs w:val="24"/>
        </w:rPr>
        <w:t>Zamawiający</w:t>
      </w:r>
      <w:r w:rsidRPr="00117104">
        <w:rPr>
          <w:rFonts w:ascii="Calibri" w:hAnsi="Calibri" w:cs="Calibri"/>
          <w:sz w:val="24"/>
          <w:szCs w:val="24"/>
        </w:rPr>
        <w:tab/>
      </w:r>
      <w:r w:rsidRPr="00117104">
        <w:rPr>
          <w:rFonts w:ascii="Calibri" w:hAnsi="Calibri" w:cs="Calibri"/>
          <w:spacing w:val="-2"/>
          <w:sz w:val="24"/>
          <w:szCs w:val="24"/>
        </w:rPr>
        <w:t>zobowiązuje</w:t>
      </w:r>
      <w:r w:rsidRPr="00117104">
        <w:rPr>
          <w:rFonts w:ascii="Calibri" w:hAnsi="Calibri" w:cs="Calibri"/>
          <w:sz w:val="24"/>
          <w:szCs w:val="24"/>
        </w:rPr>
        <w:tab/>
      </w:r>
      <w:r w:rsidRPr="00117104">
        <w:rPr>
          <w:rFonts w:ascii="Calibri" w:hAnsi="Calibri" w:cs="Calibri"/>
          <w:spacing w:val="-4"/>
          <w:sz w:val="24"/>
          <w:szCs w:val="24"/>
        </w:rPr>
        <w:t>się</w:t>
      </w:r>
      <w:r w:rsidRPr="00117104">
        <w:rPr>
          <w:rFonts w:ascii="Calibri" w:hAnsi="Calibri" w:cs="Calibri"/>
          <w:sz w:val="24"/>
          <w:szCs w:val="24"/>
        </w:rPr>
        <w:tab/>
        <w:t>udostępnić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Wykonawcy</w:t>
      </w:r>
      <w:r w:rsidRPr="00117104">
        <w:rPr>
          <w:rFonts w:ascii="Calibri" w:hAnsi="Calibri" w:cs="Calibri"/>
          <w:sz w:val="24"/>
          <w:szCs w:val="24"/>
        </w:rPr>
        <w:tab/>
      </w:r>
      <w:r w:rsidRPr="00117104">
        <w:rPr>
          <w:rFonts w:ascii="Calibri" w:hAnsi="Calibri" w:cs="Calibri"/>
          <w:spacing w:val="-2"/>
          <w:sz w:val="24"/>
          <w:szCs w:val="24"/>
        </w:rPr>
        <w:t>będące</w:t>
      </w:r>
      <w:r w:rsidRPr="00117104">
        <w:rPr>
          <w:rFonts w:ascii="Calibri" w:hAnsi="Calibri" w:cs="Calibri"/>
          <w:sz w:val="24"/>
          <w:szCs w:val="24"/>
        </w:rPr>
        <w:tab/>
      </w:r>
      <w:r w:rsidRPr="00117104">
        <w:rPr>
          <w:rFonts w:ascii="Calibri" w:hAnsi="Calibri" w:cs="Calibri"/>
          <w:spacing w:val="-10"/>
          <w:sz w:val="24"/>
          <w:szCs w:val="24"/>
        </w:rPr>
        <w:t>w</w:t>
      </w:r>
      <w:r w:rsidRPr="00117104">
        <w:rPr>
          <w:rFonts w:ascii="Calibri" w:hAnsi="Calibri" w:cs="Calibri"/>
          <w:sz w:val="24"/>
          <w:szCs w:val="24"/>
        </w:rPr>
        <w:tab/>
      </w:r>
      <w:r w:rsidRPr="00117104">
        <w:rPr>
          <w:rFonts w:ascii="Calibri" w:hAnsi="Calibri" w:cs="Calibri"/>
          <w:spacing w:val="-4"/>
          <w:sz w:val="24"/>
          <w:szCs w:val="24"/>
        </w:rPr>
        <w:t>jego</w:t>
      </w:r>
      <w:r w:rsidRPr="00117104">
        <w:rPr>
          <w:rFonts w:ascii="Calibri" w:hAnsi="Calibri" w:cs="Calibri"/>
          <w:sz w:val="24"/>
          <w:szCs w:val="24"/>
        </w:rPr>
        <w:tab/>
      </w:r>
      <w:r w:rsidRPr="00117104">
        <w:rPr>
          <w:rFonts w:ascii="Calibri" w:hAnsi="Calibri" w:cs="Calibri"/>
          <w:spacing w:val="-2"/>
          <w:sz w:val="24"/>
          <w:szCs w:val="24"/>
        </w:rPr>
        <w:t xml:space="preserve">posiadaniu </w:t>
      </w:r>
      <w:r w:rsidRPr="00117104">
        <w:rPr>
          <w:rFonts w:ascii="Calibri" w:hAnsi="Calibri" w:cs="Calibri"/>
          <w:sz w:val="24"/>
          <w:szCs w:val="24"/>
        </w:rPr>
        <w:t>dokumenty/dane/materiały niezbędne do wykonania operatu szacunkowego</w:t>
      </w:r>
    </w:p>
    <w:p w14:paraId="07A093F2" w14:textId="77777777" w:rsidR="00D812EE" w:rsidRPr="00117104" w:rsidRDefault="00D812EE">
      <w:pPr>
        <w:pStyle w:val="Tekstpodstawowy"/>
        <w:spacing w:before="40"/>
        <w:ind w:left="0" w:firstLine="0"/>
        <w:rPr>
          <w:rFonts w:ascii="Calibri" w:hAnsi="Calibri" w:cs="Calibri"/>
        </w:rPr>
      </w:pPr>
    </w:p>
    <w:p w14:paraId="2E7607C5" w14:textId="77777777" w:rsidR="00D812EE" w:rsidRPr="00117104" w:rsidRDefault="00D812EE">
      <w:pPr>
        <w:pStyle w:val="Tekstpodstawowy"/>
        <w:spacing w:before="38"/>
        <w:ind w:left="0" w:firstLine="0"/>
        <w:rPr>
          <w:rFonts w:ascii="Calibri" w:hAnsi="Calibri" w:cs="Calibri"/>
        </w:rPr>
      </w:pPr>
    </w:p>
    <w:p w14:paraId="757224AF" w14:textId="77777777" w:rsidR="00117104" w:rsidRDefault="00117104">
      <w:pPr>
        <w:pStyle w:val="Tekstpodstawowy"/>
        <w:spacing w:before="1"/>
        <w:ind w:left="4785" w:firstLine="0"/>
        <w:jc w:val="both"/>
        <w:rPr>
          <w:rFonts w:ascii="Calibri" w:hAnsi="Calibri" w:cs="Calibri"/>
          <w:b/>
          <w:bCs/>
        </w:rPr>
      </w:pPr>
    </w:p>
    <w:p w14:paraId="0114CFCF" w14:textId="42669BC1" w:rsidR="00D812EE" w:rsidRPr="00117104" w:rsidRDefault="00000000">
      <w:pPr>
        <w:pStyle w:val="Tekstpodstawowy"/>
        <w:spacing w:before="1"/>
        <w:ind w:left="4785" w:firstLine="0"/>
        <w:jc w:val="both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</w:rPr>
        <w:t xml:space="preserve">§ </w:t>
      </w:r>
      <w:r w:rsidR="006E7B7C" w:rsidRPr="00117104">
        <w:rPr>
          <w:rFonts w:ascii="Calibri" w:hAnsi="Calibri" w:cs="Calibri"/>
          <w:b/>
          <w:bCs/>
          <w:spacing w:val="-10"/>
        </w:rPr>
        <w:t>2</w:t>
      </w:r>
    </w:p>
    <w:p w14:paraId="23B6272F" w14:textId="218B2F6A" w:rsidR="00D812EE" w:rsidRPr="00117104" w:rsidRDefault="00000000" w:rsidP="00117104">
      <w:pPr>
        <w:pStyle w:val="Akapitzlist"/>
        <w:numPr>
          <w:ilvl w:val="0"/>
          <w:numId w:val="8"/>
        </w:numPr>
        <w:tabs>
          <w:tab w:val="left" w:pos="836"/>
        </w:tabs>
        <w:spacing w:line="276" w:lineRule="auto"/>
        <w:ind w:right="125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Zamawiający dokona sprawdzenia poprawności wykonanej pracy i odbioru usługi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terminie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14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dni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od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daty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złożenia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operatu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szacunkowego.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Przez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odbiór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usługi rozumie się nie zgłoszenie przez Zamawiającego uwag do wykonanego operatu w ww. 14- dniowym terminie i sporządzenie protokołu odbioru podpisanego przez obie strony umowy.</w:t>
      </w:r>
    </w:p>
    <w:p w14:paraId="1E0A02BA" w14:textId="4DDC70C2" w:rsidR="00D812EE" w:rsidRPr="00117104" w:rsidRDefault="00000000" w:rsidP="00117104">
      <w:pPr>
        <w:pStyle w:val="Akapitzlist"/>
        <w:numPr>
          <w:ilvl w:val="0"/>
          <w:numId w:val="8"/>
        </w:numPr>
        <w:tabs>
          <w:tab w:val="left" w:pos="836"/>
        </w:tabs>
        <w:spacing w:line="276" w:lineRule="auto"/>
        <w:ind w:right="120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Jeżeli w wyniku weryfikacji</w:t>
      </w:r>
      <w:r w:rsidR="00117104" w:rsidRPr="00117104">
        <w:rPr>
          <w:rFonts w:ascii="Calibri" w:hAnsi="Calibri" w:cs="Calibri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 operacie szacunkowym zostaną zauważone błędy, braki lub uchybienia, Wykonawca zobowiązany jest w wyznaczonym terminie złożyć wyjaśnienia lub dostarczyć poprawiony operat szacunkowy.</w:t>
      </w:r>
    </w:p>
    <w:p w14:paraId="01176C72" w14:textId="790FAD79" w:rsidR="00D812EE" w:rsidRPr="00117104" w:rsidRDefault="00000000" w:rsidP="00117104">
      <w:pPr>
        <w:pStyle w:val="Akapitzlist"/>
        <w:numPr>
          <w:ilvl w:val="0"/>
          <w:numId w:val="8"/>
        </w:numPr>
        <w:tabs>
          <w:tab w:val="left" w:pos="836"/>
        </w:tabs>
        <w:spacing w:line="276" w:lineRule="auto"/>
        <w:ind w:right="122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 xml:space="preserve">Termin, o którym mowa w ust. </w:t>
      </w:r>
      <w:r w:rsidR="006E7B7C" w:rsidRPr="00117104">
        <w:rPr>
          <w:rFonts w:ascii="Calibri" w:hAnsi="Calibri" w:cs="Calibri"/>
          <w:sz w:val="24"/>
          <w:szCs w:val="24"/>
        </w:rPr>
        <w:t>2</w:t>
      </w:r>
      <w:r w:rsidRPr="00117104">
        <w:rPr>
          <w:rFonts w:ascii="Calibri" w:hAnsi="Calibri" w:cs="Calibri"/>
          <w:sz w:val="24"/>
          <w:szCs w:val="24"/>
        </w:rPr>
        <w:t xml:space="preserve"> może zostać przedłużony przez Zamawiającego na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wniosek</w:t>
      </w:r>
      <w:r w:rsidRPr="00117104">
        <w:rPr>
          <w:rFonts w:ascii="Calibri" w:hAnsi="Calibri" w:cs="Calibri"/>
          <w:spacing w:val="-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Wykonawcy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złożony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przed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upływem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terminu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realizacji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danego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zlecenia,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nie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więcej jednak niż o 14 dni, o ile Wykonawca wykaże, że nie będzie w stanie dotrzymać terminu z przyczyn od niego niezależnych.</w:t>
      </w:r>
    </w:p>
    <w:p w14:paraId="1BDDC948" w14:textId="1A790A9F" w:rsidR="00117104" w:rsidRPr="00117104" w:rsidRDefault="00117104" w:rsidP="00117104">
      <w:pPr>
        <w:pStyle w:val="Akapitzlist"/>
        <w:numPr>
          <w:ilvl w:val="0"/>
          <w:numId w:val="8"/>
        </w:numPr>
        <w:tabs>
          <w:tab w:val="left" w:pos="836"/>
        </w:tabs>
        <w:spacing w:line="276" w:lineRule="auto"/>
        <w:ind w:right="122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 xml:space="preserve">Wykonawca dostarczy Zamawiającemu operaty szacunkowe w wersji papierowej oraz w formie elektronicznej formacie PDF. </w:t>
      </w:r>
    </w:p>
    <w:p w14:paraId="1A35377D" w14:textId="39F24480" w:rsidR="00D812EE" w:rsidRPr="00117104" w:rsidRDefault="00117104" w:rsidP="00117104">
      <w:pPr>
        <w:pStyle w:val="Akapitzlist"/>
        <w:numPr>
          <w:ilvl w:val="0"/>
          <w:numId w:val="8"/>
        </w:numPr>
        <w:tabs>
          <w:tab w:val="left" w:pos="836"/>
        </w:tabs>
        <w:spacing w:line="276" w:lineRule="auto"/>
        <w:ind w:right="122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color w:val="333333"/>
          <w:sz w:val="24"/>
          <w:szCs w:val="24"/>
          <w:lang w:eastAsia="pl-PL"/>
        </w:rPr>
        <w:t>Operat szacunkowy m</w:t>
      </w:r>
      <w:r w:rsidRPr="00117104">
        <w:rPr>
          <w:rFonts w:ascii="Calibri" w:hAnsi="Calibri" w:cs="Calibri"/>
          <w:color w:val="333333"/>
          <w:sz w:val="24"/>
          <w:szCs w:val="24"/>
          <w:lang w:eastAsia="pl-PL"/>
        </w:rPr>
        <w:t>a</w:t>
      </w:r>
      <w:r w:rsidRPr="00117104">
        <w:rPr>
          <w:rFonts w:ascii="Calibri" w:hAnsi="Calibri" w:cs="Calibri"/>
          <w:color w:val="333333"/>
          <w:sz w:val="24"/>
          <w:szCs w:val="24"/>
          <w:lang w:eastAsia="pl-PL"/>
        </w:rPr>
        <w:t xml:space="preserve"> zawierać protokół z oględzin nieruchomości oraz dokumentację fotograficzną</w:t>
      </w:r>
    </w:p>
    <w:p w14:paraId="069E6D56" w14:textId="77777777" w:rsidR="00D812EE" w:rsidRPr="00117104" w:rsidRDefault="00D812EE">
      <w:pPr>
        <w:pStyle w:val="Tekstpodstawowy"/>
        <w:spacing w:before="40"/>
        <w:ind w:left="0" w:firstLine="0"/>
        <w:rPr>
          <w:rFonts w:ascii="Calibri" w:hAnsi="Calibri" w:cs="Calibri"/>
        </w:rPr>
      </w:pPr>
    </w:p>
    <w:p w14:paraId="21AE017E" w14:textId="77777777" w:rsidR="00117104" w:rsidRDefault="00117104">
      <w:pPr>
        <w:pStyle w:val="Tekstpodstawowy"/>
        <w:ind w:left="4785" w:firstLine="0"/>
        <w:rPr>
          <w:rFonts w:ascii="Calibri" w:hAnsi="Calibri" w:cs="Calibri"/>
          <w:b/>
          <w:bCs/>
        </w:rPr>
      </w:pPr>
    </w:p>
    <w:p w14:paraId="51564164" w14:textId="77777777" w:rsidR="00117104" w:rsidRDefault="00117104">
      <w:pPr>
        <w:pStyle w:val="Tekstpodstawowy"/>
        <w:ind w:left="4785" w:firstLine="0"/>
        <w:rPr>
          <w:rFonts w:ascii="Calibri" w:hAnsi="Calibri" w:cs="Calibri"/>
          <w:b/>
          <w:bCs/>
        </w:rPr>
      </w:pPr>
    </w:p>
    <w:p w14:paraId="1EC6F483" w14:textId="77777777" w:rsidR="00117104" w:rsidRDefault="00117104">
      <w:pPr>
        <w:pStyle w:val="Tekstpodstawowy"/>
        <w:ind w:left="4785" w:firstLine="0"/>
        <w:rPr>
          <w:rFonts w:ascii="Calibri" w:hAnsi="Calibri" w:cs="Calibri"/>
          <w:b/>
          <w:bCs/>
        </w:rPr>
      </w:pPr>
    </w:p>
    <w:p w14:paraId="06D53531" w14:textId="75176D3F" w:rsidR="00D812EE" w:rsidRPr="00117104" w:rsidRDefault="00000000">
      <w:pPr>
        <w:pStyle w:val="Tekstpodstawowy"/>
        <w:ind w:left="4785" w:firstLine="0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</w:rPr>
        <w:lastRenderedPageBreak/>
        <w:t xml:space="preserve">§ </w:t>
      </w:r>
      <w:r w:rsidR="00117104" w:rsidRPr="00117104">
        <w:rPr>
          <w:rFonts w:ascii="Calibri" w:hAnsi="Calibri" w:cs="Calibri"/>
          <w:b/>
          <w:bCs/>
          <w:spacing w:val="-10"/>
        </w:rPr>
        <w:t>3</w:t>
      </w:r>
    </w:p>
    <w:p w14:paraId="7C2138C1" w14:textId="4C3C2BD0" w:rsidR="00117104" w:rsidRPr="00117104" w:rsidRDefault="00117104" w:rsidP="00117104">
      <w:pPr>
        <w:pStyle w:val="Tekstpodstawowy"/>
        <w:spacing w:before="73"/>
        <w:ind w:left="567" w:firstLine="0"/>
        <w:jc w:val="both"/>
        <w:rPr>
          <w:rFonts w:ascii="Calibri" w:hAnsi="Calibri" w:cs="Calibri"/>
          <w:b/>
          <w:bCs/>
          <w:lang w:eastAsia="pl-PL"/>
        </w:rPr>
      </w:pPr>
      <w:r w:rsidRPr="00117104">
        <w:rPr>
          <w:rFonts w:ascii="Calibri" w:hAnsi="Calibri" w:cs="Calibri"/>
          <w:b/>
          <w:bCs/>
          <w:lang w:eastAsia="pl-PL"/>
        </w:rPr>
        <w:t>Termin wykonania zamówienia</w:t>
      </w:r>
      <w:r w:rsidRPr="00117104">
        <w:rPr>
          <w:rFonts w:ascii="Calibri" w:hAnsi="Calibri" w:cs="Calibri"/>
          <w:b/>
          <w:bCs/>
          <w:lang w:eastAsia="pl-PL"/>
        </w:rPr>
        <w:t xml:space="preserve"> -  30 dni od dnia podpisania umowy. </w:t>
      </w:r>
    </w:p>
    <w:p w14:paraId="5F7E6D75" w14:textId="77777777" w:rsidR="00117104" w:rsidRPr="00117104" w:rsidRDefault="00117104" w:rsidP="00117104">
      <w:pPr>
        <w:pStyle w:val="Tekstpodstawowy"/>
        <w:spacing w:before="73"/>
        <w:ind w:left="567" w:firstLine="0"/>
        <w:jc w:val="both"/>
        <w:rPr>
          <w:rFonts w:ascii="Calibri" w:hAnsi="Calibri" w:cs="Calibri"/>
        </w:rPr>
      </w:pPr>
    </w:p>
    <w:p w14:paraId="5D83334A" w14:textId="77777777" w:rsidR="00117104" w:rsidRDefault="00117104">
      <w:pPr>
        <w:pStyle w:val="Tekstpodstawowy"/>
        <w:spacing w:before="73"/>
        <w:ind w:left="4785" w:firstLine="0"/>
        <w:jc w:val="both"/>
        <w:rPr>
          <w:rFonts w:ascii="Calibri" w:hAnsi="Calibri" w:cs="Calibri"/>
          <w:b/>
          <w:bCs/>
        </w:rPr>
      </w:pPr>
    </w:p>
    <w:p w14:paraId="6B09C8FE" w14:textId="519F0B59" w:rsidR="00D812EE" w:rsidRPr="00117104" w:rsidRDefault="00000000">
      <w:pPr>
        <w:pStyle w:val="Tekstpodstawowy"/>
        <w:spacing w:before="73"/>
        <w:ind w:left="4785" w:firstLine="0"/>
        <w:jc w:val="both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</w:rPr>
        <w:t xml:space="preserve">§ </w:t>
      </w:r>
      <w:r w:rsidR="00117104">
        <w:rPr>
          <w:rFonts w:ascii="Calibri" w:hAnsi="Calibri" w:cs="Calibri"/>
          <w:b/>
          <w:bCs/>
          <w:spacing w:val="-10"/>
        </w:rPr>
        <w:t>4</w:t>
      </w:r>
    </w:p>
    <w:p w14:paraId="7170B5DA" w14:textId="0CBA311C" w:rsidR="00D812EE" w:rsidRPr="00117104" w:rsidRDefault="00000000">
      <w:pPr>
        <w:pStyle w:val="Akapitzlist"/>
        <w:numPr>
          <w:ilvl w:val="0"/>
          <w:numId w:val="5"/>
        </w:numPr>
        <w:tabs>
          <w:tab w:val="left" w:pos="836"/>
          <w:tab w:val="left" w:leader="dot" w:pos="4682"/>
        </w:tabs>
        <w:spacing w:before="41" w:line="276" w:lineRule="auto"/>
        <w:ind w:right="1389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1.</w:t>
      </w:r>
      <w:r w:rsidRPr="0011710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Za</w:t>
      </w:r>
      <w:r w:rsidRPr="0011710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wykonanie</w:t>
      </w:r>
      <w:r w:rsidRPr="0011710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usług</w:t>
      </w:r>
      <w:r w:rsidRPr="0011710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będących</w:t>
      </w:r>
      <w:r w:rsidRPr="0011710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przedmiotem</w:t>
      </w:r>
      <w:r w:rsidRPr="0011710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umowy</w:t>
      </w:r>
      <w:r w:rsidRPr="00117104">
        <w:rPr>
          <w:rFonts w:ascii="Calibri" w:hAnsi="Calibri" w:cs="Calibri"/>
          <w:spacing w:val="-1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Wykonawca</w:t>
      </w:r>
      <w:r w:rsidRPr="0011710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otrzyma</w:t>
      </w:r>
      <w:r w:rsidRPr="0011710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od Zamawiającego:</w:t>
      </w:r>
      <w:r w:rsidR="00117104">
        <w:rPr>
          <w:rFonts w:ascii="Calibri" w:hAnsi="Calibri" w:cs="Calibri"/>
          <w:spacing w:val="-14"/>
          <w:sz w:val="24"/>
          <w:szCs w:val="24"/>
        </w:rPr>
        <w:t xml:space="preserve"> </w:t>
      </w:r>
      <w:r w:rsidRPr="00117104">
        <w:rPr>
          <w:rFonts w:ascii="Calibri" w:hAnsi="Calibri" w:cs="Calibri"/>
          <w:spacing w:val="-2"/>
          <w:sz w:val="24"/>
          <w:szCs w:val="24"/>
        </w:rPr>
        <w:t>kwotę</w:t>
      </w:r>
      <w:r w:rsidRPr="00117104">
        <w:rPr>
          <w:rFonts w:ascii="Calibri" w:hAnsi="Calibri" w:cs="Calibri"/>
          <w:sz w:val="24"/>
          <w:szCs w:val="24"/>
        </w:rPr>
        <w:tab/>
        <w:t>zł</w:t>
      </w:r>
      <w:r w:rsidRPr="00117104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brutto</w:t>
      </w:r>
      <w:r w:rsidR="006E7B7C" w:rsidRPr="00117104">
        <w:rPr>
          <w:rFonts w:ascii="Calibri" w:hAnsi="Calibri" w:cs="Calibri"/>
          <w:spacing w:val="-2"/>
          <w:sz w:val="24"/>
          <w:szCs w:val="24"/>
        </w:rPr>
        <w:t>.</w:t>
      </w:r>
    </w:p>
    <w:p w14:paraId="0BFD5686" w14:textId="7716DA7A" w:rsidR="00D812EE" w:rsidRPr="00117104" w:rsidRDefault="00000000">
      <w:pPr>
        <w:pStyle w:val="Akapitzlist"/>
        <w:numPr>
          <w:ilvl w:val="0"/>
          <w:numId w:val="5"/>
        </w:numPr>
        <w:tabs>
          <w:tab w:val="left" w:pos="836"/>
        </w:tabs>
        <w:spacing w:line="276" w:lineRule="auto"/>
        <w:ind w:right="122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Faktury/rachunek</w:t>
      </w:r>
      <w:r w:rsidRPr="00117104">
        <w:rPr>
          <w:rFonts w:ascii="Calibri" w:hAnsi="Calibri" w:cs="Calibri"/>
          <w:spacing w:val="-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za</w:t>
      </w:r>
      <w:r w:rsidRPr="0011710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sporządzoną</w:t>
      </w:r>
      <w:r w:rsidRPr="0011710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usługę</w:t>
      </w:r>
      <w:r w:rsidR="006E7B7C" w:rsidRPr="00117104">
        <w:rPr>
          <w:rFonts w:ascii="Calibri" w:hAnsi="Calibri" w:cs="Calibri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Wykonawca</w:t>
      </w:r>
      <w:r w:rsidRPr="0011710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ma</w:t>
      </w:r>
      <w:r w:rsidRPr="0011710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prawo wystawić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po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spełnieniu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warunku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określonego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§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="006E7B7C" w:rsidRPr="00117104">
        <w:rPr>
          <w:rFonts w:ascii="Calibri" w:hAnsi="Calibri" w:cs="Calibri"/>
          <w:sz w:val="24"/>
          <w:szCs w:val="24"/>
        </w:rPr>
        <w:t>2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ust.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="006E7B7C" w:rsidRPr="00117104">
        <w:rPr>
          <w:rFonts w:ascii="Calibri" w:hAnsi="Calibri" w:cs="Calibri"/>
          <w:sz w:val="24"/>
          <w:szCs w:val="24"/>
        </w:rPr>
        <w:t>1</w:t>
      </w:r>
      <w:r w:rsidRPr="00117104">
        <w:rPr>
          <w:rFonts w:ascii="Calibri" w:hAnsi="Calibri" w:cs="Calibri"/>
          <w:sz w:val="24"/>
          <w:szCs w:val="24"/>
        </w:rPr>
        <w:t>,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nie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później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jednak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niż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</w:t>
      </w:r>
      <w:r w:rsidRPr="00117104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terminie 14 dni, po protokolarnym odbiorze usługi oraz złożeniu operatu w formacie PDF. Przez prawidłowe wykonanie operatu strony rozumieją sporządzenie operatu zgodne ze zleceniem oraz przepisami prawa.</w:t>
      </w:r>
    </w:p>
    <w:p w14:paraId="10ECFC91" w14:textId="449B07D2" w:rsidR="00D812EE" w:rsidRPr="00117104" w:rsidRDefault="00000000">
      <w:pPr>
        <w:pStyle w:val="Akapitzlist"/>
        <w:numPr>
          <w:ilvl w:val="0"/>
          <w:numId w:val="5"/>
        </w:numPr>
        <w:tabs>
          <w:tab w:val="left" w:pos="836"/>
        </w:tabs>
        <w:spacing w:line="276" w:lineRule="auto"/>
        <w:ind w:right="125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 xml:space="preserve">Należność płatna jest w ciągu </w:t>
      </w:r>
      <w:r w:rsidR="006E7B7C" w:rsidRPr="00117104">
        <w:rPr>
          <w:rFonts w:ascii="Calibri" w:hAnsi="Calibri" w:cs="Calibri"/>
          <w:sz w:val="24"/>
          <w:szCs w:val="24"/>
        </w:rPr>
        <w:t>30</w:t>
      </w:r>
      <w:r w:rsidRPr="00117104">
        <w:rPr>
          <w:rFonts w:ascii="Calibri" w:hAnsi="Calibri" w:cs="Calibri"/>
          <w:sz w:val="24"/>
          <w:szCs w:val="24"/>
        </w:rPr>
        <w:t xml:space="preserve"> dni od dnia otrzymania faktury/rachunku przelewem, na konto Wykonawcy.</w:t>
      </w:r>
    </w:p>
    <w:p w14:paraId="10817842" w14:textId="315605A6" w:rsidR="00117104" w:rsidRPr="00117104" w:rsidRDefault="00117104">
      <w:pPr>
        <w:pStyle w:val="Akapitzlist"/>
        <w:numPr>
          <w:ilvl w:val="0"/>
          <w:numId w:val="5"/>
        </w:numPr>
        <w:tabs>
          <w:tab w:val="left" w:pos="836"/>
        </w:tabs>
        <w:spacing w:line="276" w:lineRule="auto"/>
        <w:ind w:right="125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 xml:space="preserve">Podstawą wystawienia faktury będzie protokół odbioru podpisany przez obie strony. </w:t>
      </w:r>
    </w:p>
    <w:p w14:paraId="772CC26B" w14:textId="77777777" w:rsidR="00117104" w:rsidRPr="00117104" w:rsidRDefault="00117104" w:rsidP="00117104">
      <w:pPr>
        <w:pStyle w:val="Akapitzlist"/>
        <w:tabs>
          <w:tab w:val="left" w:pos="836"/>
        </w:tabs>
        <w:spacing w:line="276" w:lineRule="auto"/>
        <w:ind w:right="125" w:firstLine="0"/>
        <w:jc w:val="left"/>
        <w:rPr>
          <w:rFonts w:ascii="Calibri" w:hAnsi="Calibri" w:cs="Calibri"/>
          <w:sz w:val="24"/>
          <w:szCs w:val="24"/>
        </w:rPr>
      </w:pPr>
    </w:p>
    <w:p w14:paraId="08B5321A" w14:textId="77777777" w:rsidR="00117104" w:rsidRPr="00117104" w:rsidRDefault="00117104" w:rsidP="00117104">
      <w:pPr>
        <w:tabs>
          <w:tab w:val="left" w:pos="836"/>
        </w:tabs>
        <w:spacing w:line="276" w:lineRule="auto"/>
        <w:ind w:left="476" w:right="125"/>
        <w:rPr>
          <w:rFonts w:ascii="Calibri" w:hAnsi="Calibri" w:cs="Calibri"/>
          <w:sz w:val="24"/>
          <w:szCs w:val="24"/>
        </w:rPr>
      </w:pPr>
    </w:p>
    <w:p w14:paraId="6EA20EC1" w14:textId="648486B1" w:rsidR="00D812EE" w:rsidRPr="00117104" w:rsidRDefault="00000000">
      <w:pPr>
        <w:pStyle w:val="Tekstpodstawowy"/>
        <w:spacing w:line="273" w:lineRule="exact"/>
        <w:ind w:left="4785" w:firstLine="0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</w:rPr>
        <w:t xml:space="preserve">§ </w:t>
      </w:r>
      <w:r w:rsidR="00117104">
        <w:rPr>
          <w:rFonts w:ascii="Calibri" w:hAnsi="Calibri" w:cs="Calibri"/>
          <w:b/>
          <w:bCs/>
          <w:spacing w:val="-10"/>
        </w:rPr>
        <w:t>5</w:t>
      </w:r>
    </w:p>
    <w:p w14:paraId="5A1CF846" w14:textId="77777777" w:rsidR="00D812EE" w:rsidRPr="00117104" w:rsidRDefault="00000000">
      <w:pPr>
        <w:pStyle w:val="Akapitzlist"/>
        <w:numPr>
          <w:ilvl w:val="0"/>
          <w:numId w:val="4"/>
        </w:numPr>
        <w:tabs>
          <w:tab w:val="left" w:pos="836"/>
        </w:tabs>
        <w:spacing w:before="41" w:line="276" w:lineRule="auto"/>
        <w:ind w:right="123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W przypadku stwierdzenia wad w wykonywanej pracy Wykonawca zobowiązuje się do ich nieodpłatnego usunięcia w terminie 7 dni od daty zgłoszenia.</w:t>
      </w:r>
    </w:p>
    <w:p w14:paraId="246D8081" w14:textId="77777777" w:rsidR="00D812EE" w:rsidRPr="00117104" w:rsidRDefault="00000000">
      <w:pPr>
        <w:pStyle w:val="Akapitzlist"/>
        <w:numPr>
          <w:ilvl w:val="0"/>
          <w:numId w:val="4"/>
        </w:numPr>
        <w:tabs>
          <w:tab w:val="left" w:pos="836"/>
        </w:tabs>
        <w:spacing w:line="276" w:lineRule="auto"/>
        <w:ind w:right="125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Po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usunięciu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wady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przez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Wykonawcę,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Zamawiający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stwierdza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zgodność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pracy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ze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pacing w:val="-2"/>
          <w:sz w:val="24"/>
          <w:szCs w:val="24"/>
        </w:rPr>
        <w:t>zleceniem.</w:t>
      </w:r>
    </w:p>
    <w:p w14:paraId="5A9CD268" w14:textId="77777777" w:rsidR="00117104" w:rsidRDefault="00117104">
      <w:pPr>
        <w:pStyle w:val="Tekstpodstawowy"/>
        <w:spacing w:line="275" w:lineRule="exact"/>
        <w:ind w:left="4785" w:firstLine="0"/>
        <w:jc w:val="both"/>
        <w:rPr>
          <w:rFonts w:ascii="Calibri" w:hAnsi="Calibri" w:cs="Calibri"/>
          <w:b/>
          <w:bCs/>
        </w:rPr>
      </w:pPr>
    </w:p>
    <w:p w14:paraId="4876CAEA" w14:textId="77777777" w:rsidR="00117104" w:rsidRDefault="00117104">
      <w:pPr>
        <w:pStyle w:val="Tekstpodstawowy"/>
        <w:spacing w:line="275" w:lineRule="exact"/>
        <w:ind w:left="4785" w:firstLine="0"/>
        <w:jc w:val="both"/>
        <w:rPr>
          <w:rFonts w:ascii="Calibri" w:hAnsi="Calibri" w:cs="Calibri"/>
          <w:b/>
          <w:bCs/>
        </w:rPr>
      </w:pPr>
    </w:p>
    <w:p w14:paraId="17E79DFF" w14:textId="4D40C29C" w:rsidR="00D812EE" w:rsidRPr="00117104" w:rsidRDefault="00000000">
      <w:pPr>
        <w:pStyle w:val="Tekstpodstawowy"/>
        <w:spacing w:line="275" w:lineRule="exact"/>
        <w:ind w:left="4785" w:firstLine="0"/>
        <w:jc w:val="both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</w:rPr>
        <w:t xml:space="preserve">§ </w:t>
      </w:r>
      <w:r w:rsidR="00117104" w:rsidRPr="00117104">
        <w:rPr>
          <w:rFonts w:ascii="Calibri" w:hAnsi="Calibri" w:cs="Calibri"/>
          <w:b/>
          <w:bCs/>
          <w:spacing w:val="-10"/>
        </w:rPr>
        <w:t>6</w:t>
      </w:r>
    </w:p>
    <w:p w14:paraId="73AD5E95" w14:textId="17F635F4" w:rsidR="00D812EE" w:rsidRPr="00117104" w:rsidRDefault="00000000" w:rsidP="006E7B7C">
      <w:pPr>
        <w:pStyle w:val="Akapitzlist"/>
        <w:numPr>
          <w:ilvl w:val="0"/>
          <w:numId w:val="3"/>
        </w:numPr>
        <w:tabs>
          <w:tab w:val="left" w:pos="836"/>
        </w:tabs>
        <w:spacing w:before="41" w:line="276" w:lineRule="auto"/>
        <w:ind w:right="122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Za nieterminowe wykonanie zamówienia lub usunięcie wad, Zamawiający naliczy Wykonawcy karę umowną w wysokości 20,00 zł za każdy dzień opóźnieni</w:t>
      </w:r>
      <w:r w:rsidR="006E7B7C" w:rsidRPr="00117104">
        <w:rPr>
          <w:rFonts w:ascii="Calibri" w:hAnsi="Calibri" w:cs="Calibri"/>
          <w:sz w:val="24"/>
          <w:szCs w:val="24"/>
        </w:rPr>
        <w:t>a</w:t>
      </w:r>
      <w:r w:rsidRPr="00117104">
        <w:rPr>
          <w:rFonts w:ascii="Calibri" w:hAnsi="Calibri" w:cs="Calibri"/>
          <w:sz w:val="24"/>
          <w:szCs w:val="24"/>
        </w:rPr>
        <w:t>. Kara będzie potrącona z wynagrodzenia należnego Wykonawcy</w:t>
      </w:r>
      <w:r w:rsidR="006E7B7C" w:rsidRPr="00117104">
        <w:rPr>
          <w:rFonts w:ascii="Calibri" w:hAnsi="Calibri" w:cs="Calibri"/>
          <w:sz w:val="24"/>
          <w:szCs w:val="24"/>
        </w:rPr>
        <w:t>.</w:t>
      </w:r>
    </w:p>
    <w:p w14:paraId="2628C071" w14:textId="77777777" w:rsidR="00D812EE" w:rsidRPr="00117104" w:rsidRDefault="00000000">
      <w:pPr>
        <w:pStyle w:val="Akapitzlist"/>
        <w:numPr>
          <w:ilvl w:val="0"/>
          <w:numId w:val="3"/>
        </w:numPr>
        <w:tabs>
          <w:tab w:val="left" w:pos="836"/>
        </w:tabs>
        <w:spacing w:line="276" w:lineRule="auto"/>
        <w:ind w:right="124"/>
        <w:jc w:val="both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Z tytułu nieterminowego regulowania wynagrodzenia za usługi objęte niniejszą umową Wykonawca naliczać będzie odsetki w wysokości ustawowej.</w:t>
      </w:r>
    </w:p>
    <w:p w14:paraId="1B7FF0B4" w14:textId="4B6D743B" w:rsidR="006E7B7C" w:rsidRPr="00117104" w:rsidRDefault="006E7B7C" w:rsidP="006E7B7C">
      <w:pPr>
        <w:pStyle w:val="Tekstpodstawowy"/>
        <w:numPr>
          <w:ilvl w:val="0"/>
          <w:numId w:val="3"/>
        </w:numPr>
        <w:spacing w:before="73"/>
        <w:rPr>
          <w:rFonts w:ascii="Calibri" w:hAnsi="Calibri" w:cs="Calibri"/>
        </w:rPr>
      </w:pPr>
      <w:r w:rsidRPr="00117104">
        <w:rPr>
          <w:rFonts w:ascii="Calibri" w:hAnsi="Calibri" w:cs="Calibri"/>
        </w:rPr>
        <w:t xml:space="preserve">Za odstąpienie od umowy z przyczyn leżących po stronie Wykonawcy, Wykonawca zapłaci kare umowną w wysokości 20% wynagrodzenia brutto określonego w </w:t>
      </w:r>
      <w:r w:rsidRPr="00117104">
        <w:rPr>
          <w:rFonts w:ascii="Calibri" w:hAnsi="Calibri" w:cs="Calibri"/>
        </w:rPr>
        <w:t>§</w:t>
      </w:r>
      <w:r w:rsidR="00117104">
        <w:rPr>
          <w:rFonts w:ascii="Calibri" w:hAnsi="Calibri" w:cs="Calibri"/>
          <w:spacing w:val="-10"/>
        </w:rPr>
        <w:t>4</w:t>
      </w:r>
    </w:p>
    <w:p w14:paraId="6F3D0203" w14:textId="1641F901" w:rsidR="006E7B7C" w:rsidRPr="00117104" w:rsidRDefault="006E7B7C" w:rsidP="006E7B7C">
      <w:pPr>
        <w:pStyle w:val="Akapitzlist"/>
        <w:tabs>
          <w:tab w:val="left" w:pos="836"/>
        </w:tabs>
        <w:spacing w:line="276" w:lineRule="auto"/>
        <w:ind w:right="124" w:firstLine="0"/>
        <w:jc w:val="left"/>
        <w:rPr>
          <w:rFonts w:ascii="Calibri" w:hAnsi="Calibri" w:cs="Calibri"/>
          <w:sz w:val="24"/>
          <w:szCs w:val="24"/>
        </w:rPr>
      </w:pPr>
    </w:p>
    <w:p w14:paraId="046B7962" w14:textId="77777777" w:rsidR="00D812EE" w:rsidRPr="00117104" w:rsidRDefault="00D812EE">
      <w:pPr>
        <w:pStyle w:val="Tekstpodstawowy"/>
        <w:spacing w:before="36"/>
        <w:ind w:left="0" w:firstLine="0"/>
        <w:rPr>
          <w:rFonts w:ascii="Calibri" w:hAnsi="Calibri" w:cs="Calibri"/>
        </w:rPr>
      </w:pPr>
    </w:p>
    <w:p w14:paraId="2A1C5F46" w14:textId="57339D52" w:rsidR="00D812EE" w:rsidRPr="00117104" w:rsidRDefault="00000000">
      <w:pPr>
        <w:pStyle w:val="Tekstpodstawowy"/>
        <w:spacing w:before="1"/>
        <w:ind w:left="4785" w:firstLine="0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</w:rPr>
        <w:t>§</w:t>
      </w:r>
      <w:r w:rsidR="00117104" w:rsidRPr="00117104">
        <w:rPr>
          <w:rFonts w:ascii="Calibri" w:hAnsi="Calibri" w:cs="Calibri"/>
          <w:b/>
          <w:bCs/>
        </w:rPr>
        <w:t>7</w:t>
      </w:r>
    </w:p>
    <w:p w14:paraId="1D7FBC86" w14:textId="28B87EDF" w:rsidR="00D812EE" w:rsidRPr="00117104" w:rsidRDefault="00000000">
      <w:pPr>
        <w:pStyle w:val="Akapitzlist"/>
        <w:numPr>
          <w:ilvl w:val="0"/>
          <w:numId w:val="2"/>
        </w:numPr>
        <w:tabs>
          <w:tab w:val="left" w:pos="825"/>
          <w:tab w:val="left" w:pos="836"/>
        </w:tabs>
        <w:spacing w:before="41" w:line="276" w:lineRule="auto"/>
        <w:ind w:right="197" w:hanging="349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ab/>
        <w:t>Zamawiający ma prawo wypowiedzenia umowy z zachowaniem 30-dniowego okresu wypowiedzenia,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liczonego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od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dnia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doręczenia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Wykonawcy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wypowiedzenia,</w:t>
      </w:r>
      <w:r w:rsidRPr="00117104">
        <w:rPr>
          <w:rFonts w:ascii="Calibri" w:hAnsi="Calibri" w:cs="Calibri"/>
          <w:spacing w:val="8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jeżeli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 xml:space="preserve">Wykonawca naruszać będzie ciążące na nim obowiązki wynikające z aktów prawnych lub niniejszej umowy a w szczególności w przypadku, pięciokrotnego obciążenia Wykonawcy karami umownymi zgodnie z § </w:t>
      </w:r>
      <w:r w:rsidR="00117104">
        <w:rPr>
          <w:rFonts w:ascii="Calibri" w:hAnsi="Calibri" w:cs="Calibri"/>
          <w:sz w:val="24"/>
          <w:szCs w:val="24"/>
        </w:rPr>
        <w:t>5</w:t>
      </w:r>
      <w:r w:rsidRPr="00117104">
        <w:rPr>
          <w:rFonts w:ascii="Calibri" w:hAnsi="Calibri" w:cs="Calibri"/>
          <w:sz w:val="24"/>
          <w:szCs w:val="24"/>
        </w:rPr>
        <w:t xml:space="preserve"> ust. </w:t>
      </w:r>
      <w:r w:rsidR="00117104">
        <w:rPr>
          <w:rFonts w:ascii="Calibri" w:hAnsi="Calibri" w:cs="Calibri"/>
          <w:sz w:val="24"/>
          <w:szCs w:val="24"/>
        </w:rPr>
        <w:t>1</w:t>
      </w:r>
    </w:p>
    <w:p w14:paraId="433AD0BC" w14:textId="77777777" w:rsidR="00117104" w:rsidRDefault="00117104">
      <w:pPr>
        <w:pStyle w:val="Tekstpodstawowy"/>
        <w:spacing w:line="274" w:lineRule="exact"/>
        <w:ind w:left="4725" w:firstLine="0"/>
        <w:rPr>
          <w:rFonts w:ascii="Calibri" w:hAnsi="Calibri" w:cs="Calibri"/>
          <w:b/>
          <w:bCs/>
        </w:rPr>
      </w:pPr>
    </w:p>
    <w:p w14:paraId="6747AC09" w14:textId="77777777" w:rsidR="00117104" w:rsidRDefault="00117104">
      <w:pPr>
        <w:pStyle w:val="Tekstpodstawowy"/>
        <w:spacing w:line="274" w:lineRule="exact"/>
        <w:ind w:left="4725" w:firstLine="0"/>
        <w:rPr>
          <w:rFonts w:ascii="Calibri" w:hAnsi="Calibri" w:cs="Calibri"/>
          <w:b/>
          <w:bCs/>
        </w:rPr>
      </w:pPr>
    </w:p>
    <w:p w14:paraId="48702E15" w14:textId="10535099" w:rsidR="00D812EE" w:rsidRPr="00117104" w:rsidRDefault="00000000">
      <w:pPr>
        <w:pStyle w:val="Tekstpodstawowy"/>
        <w:spacing w:line="274" w:lineRule="exact"/>
        <w:ind w:left="4725" w:firstLine="0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</w:rPr>
        <w:t xml:space="preserve">§ </w:t>
      </w:r>
      <w:r w:rsidR="00117104" w:rsidRPr="00117104">
        <w:rPr>
          <w:rFonts w:ascii="Calibri" w:hAnsi="Calibri" w:cs="Calibri"/>
          <w:b/>
          <w:bCs/>
          <w:spacing w:val="-5"/>
        </w:rPr>
        <w:t>8</w:t>
      </w:r>
    </w:p>
    <w:p w14:paraId="12A4A776" w14:textId="77777777" w:rsidR="00D812EE" w:rsidRPr="00117104" w:rsidRDefault="00000000">
      <w:pPr>
        <w:pStyle w:val="Akapitzlist"/>
        <w:numPr>
          <w:ilvl w:val="0"/>
          <w:numId w:val="1"/>
        </w:numPr>
        <w:tabs>
          <w:tab w:val="left" w:pos="836"/>
        </w:tabs>
        <w:spacing w:before="41" w:line="276" w:lineRule="auto"/>
        <w:ind w:right="133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>Wszelkie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zmiany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i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uzupełnienia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treści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umowy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mogą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być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dokonywane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wyłącznie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przy</w:t>
      </w:r>
      <w:r w:rsidRPr="00117104">
        <w:rPr>
          <w:rFonts w:ascii="Calibri" w:hAnsi="Calibri" w:cs="Calibri"/>
          <w:spacing w:val="35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w formie aneksu podpisanego przez obie strony.</w:t>
      </w:r>
    </w:p>
    <w:p w14:paraId="51B90673" w14:textId="77777777" w:rsidR="00D812EE" w:rsidRPr="00117104" w:rsidRDefault="00000000">
      <w:pPr>
        <w:pStyle w:val="Akapitzlist"/>
        <w:numPr>
          <w:ilvl w:val="0"/>
          <w:numId w:val="1"/>
        </w:numPr>
        <w:tabs>
          <w:tab w:val="left" w:pos="836"/>
        </w:tabs>
        <w:spacing w:line="276" w:lineRule="auto"/>
        <w:ind w:right="125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lastRenderedPageBreak/>
        <w:t>W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sprawach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nieuregulowanych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postanowieniami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niniejszej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umowy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mają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zastosowanie</w:t>
      </w:r>
      <w:r w:rsidRPr="00117104">
        <w:rPr>
          <w:rFonts w:ascii="Calibri" w:hAnsi="Calibri" w:cs="Calibri"/>
          <w:spacing w:val="40"/>
          <w:sz w:val="24"/>
          <w:szCs w:val="24"/>
        </w:rPr>
        <w:t xml:space="preserve"> </w:t>
      </w:r>
      <w:r w:rsidRPr="00117104">
        <w:rPr>
          <w:rFonts w:ascii="Calibri" w:hAnsi="Calibri" w:cs="Calibri"/>
          <w:sz w:val="24"/>
          <w:szCs w:val="24"/>
        </w:rPr>
        <w:t>przepisy Kodeksu Cywilnego.</w:t>
      </w:r>
    </w:p>
    <w:p w14:paraId="4239468A" w14:textId="77777777" w:rsidR="00D812EE" w:rsidRPr="00117104" w:rsidRDefault="00000000">
      <w:pPr>
        <w:pStyle w:val="Akapitzlist"/>
        <w:numPr>
          <w:ilvl w:val="0"/>
          <w:numId w:val="1"/>
        </w:numPr>
        <w:tabs>
          <w:tab w:val="left" w:pos="836"/>
        </w:tabs>
        <w:spacing w:line="276" w:lineRule="auto"/>
        <w:ind w:right="115"/>
        <w:rPr>
          <w:rFonts w:ascii="Calibri" w:hAnsi="Calibri" w:cs="Calibri"/>
          <w:sz w:val="24"/>
          <w:szCs w:val="24"/>
        </w:rPr>
      </w:pPr>
      <w:r w:rsidRPr="00117104">
        <w:rPr>
          <w:rFonts w:ascii="Calibri" w:hAnsi="Calibri" w:cs="Calibri"/>
          <w:sz w:val="24"/>
          <w:szCs w:val="24"/>
        </w:rPr>
        <w:t xml:space="preserve">Umowę sporządzono w trzech jednobrzmiących egzemplarzach, z których jeden otrzymuje </w:t>
      </w:r>
      <w:r w:rsidRPr="00117104">
        <w:rPr>
          <w:rFonts w:ascii="Calibri" w:hAnsi="Calibri" w:cs="Calibri"/>
          <w:spacing w:val="-2"/>
          <w:sz w:val="24"/>
          <w:szCs w:val="24"/>
        </w:rPr>
        <w:t>Wykonawca.</w:t>
      </w:r>
    </w:p>
    <w:p w14:paraId="5E44EFF6" w14:textId="77777777" w:rsidR="00117104" w:rsidRPr="00117104" w:rsidRDefault="00117104">
      <w:pPr>
        <w:pStyle w:val="Tekstpodstawowy"/>
        <w:tabs>
          <w:tab w:val="left" w:pos="7205"/>
        </w:tabs>
        <w:spacing w:line="275" w:lineRule="exact"/>
        <w:ind w:left="115" w:firstLine="0"/>
        <w:rPr>
          <w:rFonts w:ascii="Calibri" w:hAnsi="Calibri" w:cs="Calibri"/>
          <w:spacing w:val="-2"/>
        </w:rPr>
      </w:pPr>
    </w:p>
    <w:p w14:paraId="1B6D108D" w14:textId="77777777" w:rsidR="00117104" w:rsidRDefault="00117104">
      <w:pPr>
        <w:pStyle w:val="Tekstpodstawowy"/>
        <w:tabs>
          <w:tab w:val="left" w:pos="7205"/>
        </w:tabs>
        <w:spacing w:line="275" w:lineRule="exact"/>
        <w:ind w:left="115" w:firstLine="0"/>
        <w:rPr>
          <w:rFonts w:ascii="Calibri" w:hAnsi="Calibri" w:cs="Calibri"/>
          <w:spacing w:val="-2"/>
        </w:rPr>
      </w:pPr>
    </w:p>
    <w:p w14:paraId="1F608739" w14:textId="77777777" w:rsidR="00117104" w:rsidRDefault="00117104">
      <w:pPr>
        <w:pStyle w:val="Tekstpodstawowy"/>
        <w:tabs>
          <w:tab w:val="left" w:pos="7205"/>
        </w:tabs>
        <w:spacing w:line="275" w:lineRule="exact"/>
        <w:ind w:left="115" w:firstLine="0"/>
        <w:rPr>
          <w:rFonts w:ascii="Calibri" w:hAnsi="Calibri" w:cs="Calibri"/>
          <w:spacing w:val="-2"/>
        </w:rPr>
      </w:pPr>
    </w:p>
    <w:p w14:paraId="3C0C385D" w14:textId="77777777" w:rsidR="00117104" w:rsidRPr="00117104" w:rsidRDefault="00117104">
      <w:pPr>
        <w:pStyle w:val="Tekstpodstawowy"/>
        <w:tabs>
          <w:tab w:val="left" w:pos="7205"/>
        </w:tabs>
        <w:spacing w:line="275" w:lineRule="exact"/>
        <w:ind w:left="115" w:firstLine="0"/>
        <w:rPr>
          <w:rFonts w:ascii="Calibri" w:hAnsi="Calibri" w:cs="Calibri"/>
          <w:spacing w:val="-2"/>
        </w:rPr>
      </w:pPr>
    </w:p>
    <w:p w14:paraId="2A53F107" w14:textId="6FB81E3E" w:rsidR="00D812EE" w:rsidRPr="00117104" w:rsidRDefault="00117104">
      <w:pPr>
        <w:pStyle w:val="Tekstpodstawowy"/>
        <w:tabs>
          <w:tab w:val="left" w:pos="7205"/>
        </w:tabs>
        <w:spacing w:line="275" w:lineRule="exact"/>
        <w:ind w:left="115" w:firstLine="0"/>
        <w:rPr>
          <w:rFonts w:ascii="Calibri" w:hAnsi="Calibri" w:cs="Calibri"/>
          <w:b/>
          <w:bCs/>
          <w:spacing w:val="-2"/>
        </w:rPr>
      </w:pPr>
      <w:r>
        <w:rPr>
          <w:rFonts w:ascii="Calibri" w:hAnsi="Calibri" w:cs="Calibri"/>
          <w:b/>
          <w:bCs/>
          <w:spacing w:val="-2"/>
        </w:rPr>
        <w:t xml:space="preserve">           </w:t>
      </w:r>
      <w:r w:rsidR="00000000" w:rsidRPr="00117104">
        <w:rPr>
          <w:rFonts w:ascii="Calibri" w:hAnsi="Calibri" w:cs="Calibri"/>
          <w:b/>
          <w:bCs/>
          <w:spacing w:val="-2"/>
        </w:rPr>
        <w:t>Zamawiający:</w:t>
      </w:r>
      <w:r w:rsidR="00000000" w:rsidRPr="00117104">
        <w:rPr>
          <w:rFonts w:ascii="Calibri" w:hAnsi="Calibri" w:cs="Calibri"/>
          <w:b/>
          <w:bCs/>
        </w:rPr>
        <w:tab/>
      </w:r>
      <w:r w:rsidR="00000000" w:rsidRPr="00117104">
        <w:rPr>
          <w:rFonts w:ascii="Calibri" w:hAnsi="Calibri" w:cs="Calibri"/>
          <w:b/>
          <w:bCs/>
          <w:spacing w:val="-2"/>
        </w:rPr>
        <w:t>Wykonawca:</w:t>
      </w:r>
    </w:p>
    <w:p w14:paraId="64C02D11" w14:textId="77777777" w:rsidR="00117104" w:rsidRPr="00117104" w:rsidRDefault="00117104">
      <w:pPr>
        <w:pStyle w:val="Tekstpodstawowy"/>
        <w:tabs>
          <w:tab w:val="left" w:pos="7205"/>
        </w:tabs>
        <w:spacing w:line="275" w:lineRule="exact"/>
        <w:ind w:left="115" w:firstLine="0"/>
        <w:rPr>
          <w:rFonts w:ascii="Calibri" w:hAnsi="Calibri" w:cs="Calibri"/>
          <w:b/>
          <w:bCs/>
          <w:spacing w:val="-2"/>
        </w:rPr>
      </w:pPr>
    </w:p>
    <w:p w14:paraId="6399EDFA" w14:textId="77777777" w:rsidR="00117104" w:rsidRPr="00117104" w:rsidRDefault="00117104">
      <w:pPr>
        <w:pStyle w:val="Tekstpodstawowy"/>
        <w:tabs>
          <w:tab w:val="left" w:pos="7205"/>
        </w:tabs>
        <w:spacing w:line="275" w:lineRule="exact"/>
        <w:ind w:left="115" w:firstLine="0"/>
        <w:rPr>
          <w:rFonts w:ascii="Calibri" w:hAnsi="Calibri" w:cs="Calibri"/>
          <w:b/>
          <w:bCs/>
          <w:spacing w:val="-2"/>
        </w:rPr>
      </w:pPr>
    </w:p>
    <w:p w14:paraId="4BE24037" w14:textId="77777777" w:rsidR="00117104" w:rsidRPr="00117104" w:rsidRDefault="00117104" w:rsidP="00117104">
      <w:pPr>
        <w:pStyle w:val="Tekstpodstawowy"/>
        <w:tabs>
          <w:tab w:val="left" w:pos="7205"/>
        </w:tabs>
        <w:spacing w:line="275" w:lineRule="exact"/>
        <w:ind w:left="115" w:firstLine="0"/>
        <w:jc w:val="center"/>
        <w:rPr>
          <w:rFonts w:ascii="Calibri" w:hAnsi="Calibri" w:cs="Calibri"/>
          <w:b/>
          <w:bCs/>
          <w:spacing w:val="-2"/>
        </w:rPr>
      </w:pPr>
    </w:p>
    <w:p w14:paraId="704C4EA8" w14:textId="1C78900B" w:rsidR="00117104" w:rsidRPr="00117104" w:rsidRDefault="00117104" w:rsidP="00117104">
      <w:pPr>
        <w:pStyle w:val="Tekstpodstawowy"/>
        <w:tabs>
          <w:tab w:val="left" w:pos="7205"/>
        </w:tabs>
        <w:spacing w:line="275" w:lineRule="exact"/>
        <w:ind w:left="115" w:firstLine="0"/>
        <w:jc w:val="center"/>
        <w:rPr>
          <w:rFonts w:ascii="Calibri" w:hAnsi="Calibri" w:cs="Calibri"/>
          <w:b/>
          <w:bCs/>
        </w:rPr>
      </w:pPr>
      <w:r w:rsidRPr="00117104">
        <w:rPr>
          <w:rFonts w:ascii="Calibri" w:hAnsi="Calibri" w:cs="Calibri"/>
          <w:b/>
          <w:bCs/>
          <w:spacing w:val="-2"/>
        </w:rPr>
        <w:t>Kontrasygnata</w:t>
      </w:r>
    </w:p>
    <w:sectPr w:rsidR="00117104" w:rsidRPr="00117104">
      <w:pgSz w:w="11910" w:h="16840"/>
      <w:pgMar w:top="136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B39A3"/>
    <w:multiLevelType w:val="hybridMultilevel"/>
    <w:tmpl w:val="C8727B5C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D633127"/>
    <w:multiLevelType w:val="hybridMultilevel"/>
    <w:tmpl w:val="CF963536"/>
    <w:lvl w:ilvl="0" w:tplc="B2A4A9E4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0C280CE">
      <w:start w:val="1"/>
      <w:numFmt w:val="lowerLetter"/>
      <w:lvlText w:val="%2)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D6643F3A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F11E8CAE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8C96BC9C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5D90BA6A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F8A2E692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2C480D8A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E6AC0232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127D7D69"/>
    <w:multiLevelType w:val="hybridMultilevel"/>
    <w:tmpl w:val="D012CC92"/>
    <w:lvl w:ilvl="0" w:tplc="839A159C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D3A10CA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7686511E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4DE6E4E8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18C809F0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75969B96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71649D5C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575003C4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EEFCD410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2C0C0C9A"/>
    <w:multiLevelType w:val="multilevel"/>
    <w:tmpl w:val="3C92F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AB6842"/>
    <w:multiLevelType w:val="hybridMultilevel"/>
    <w:tmpl w:val="09766E3E"/>
    <w:lvl w:ilvl="0" w:tplc="CD4EBAB6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F605560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D15A25A0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B03C81E8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0FDA761E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DE64650E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4A92215A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D6AC3A58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BFE2D106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3BF4468A"/>
    <w:multiLevelType w:val="hybridMultilevel"/>
    <w:tmpl w:val="ABE2A106"/>
    <w:lvl w:ilvl="0" w:tplc="D5220B88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C1F434A6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533A579C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57C0DC16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C3CAABD2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1CD47926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4DD683B4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24321026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E0CA2CD2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3FC102DD"/>
    <w:multiLevelType w:val="hybridMultilevel"/>
    <w:tmpl w:val="21D08058"/>
    <w:lvl w:ilvl="0" w:tplc="2506D1FE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9700102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09BCE286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E4CE44A0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3E34D826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E6144FC4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A538E484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39608E7E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DDB88656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4B5B2F93"/>
    <w:multiLevelType w:val="hybridMultilevel"/>
    <w:tmpl w:val="C2BE92DE"/>
    <w:lvl w:ilvl="0" w:tplc="C764E838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01488AA">
      <w:numFmt w:val="bullet"/>
      <w:lvlText w:val="•"/>
      <w:lvlJc w:val="left"/>
      <w:pPr>
        <w:ind w:left="1724" w:hanging="360"/>
      </w:pPr>
      <w:rPr>
        <w:rFonts w:hint="default"/>
        <w:lang w:val="pl-PL" w:eastAsia="en-US" w:bidi="ar-SA"/>
      </w:rPr>
    </w:lvl>
    <w:lvl w:ilvl="2" w:tplc="47D2925C">
      <w:numFmt w:val="bullet"/>
      <w:lvlText w:val="•"/>
      <w:lvlJc w:val="left"/>
      <w:pPr>
        <w:ind w:left="2629" w:hanging="360"/>
      </w:pPr>
      <w:rPr>
        <w:rFonts w:hint="default"/>
        <w:lang w:val="pl-PL" w:eastAsia="en-US" w:bidi="ar-SA"/>
      </w:rPr>
    </w:lvl>
    <w:lvl w:ilvl="3" w:tplc="46325944">
      <w:numFmt w:val="bullet"/>
      <w:lvlText w:val="•"/>
      <w:lvlJc w:val="left"/>
      <w:pPr>
        <w:ind w:left="3533" w:hanging="360"/>
      </w:pPr>
      <w:rPr>
        <w:rFonts w:hint="default"/>
        <w:lang w:val="pl-PL" w:eastAsia="en-US" w:bidi="ar-SA"/>
      </w:rPr>
    </w:lvl>
    <w:lvl w:ilvl="4" w:tplc="EF46CF40">
      <w:numFmt w:val="bullet"/>
      <w:lvlText w:val="•"/>
      <w:lvlJc w:val="left"/>
      <w:pPr>
        <w:ind w:left="4438" w:hanging="360"/>
      </w:pPr>
      <w:rPr>
        <w:rFonts w:hint="default"/>
        <w:lang w:val="pl-PL" w:eastAsia="en-US" w:bidi="ar-SA"/>
      </w:rPr>
    </w:lvl>
    <w:lvl w:ilvl="5" w:tplc="5FD86FD6">
      <w:numFmt w:val="bullet"/>
      <w:lvlText w:val="•"/>
      <w:lvlJc w:val="left"/>
      <w:pPr>
        <w:ind w:left="5343" w:hanging="360"/>
      </w:pPr>
      <w:rPr>
        <w:rFonts w:hint="default"/>
        <w:lang w:val="pl-PL" w:eastAsia="en-US" w:bidi="ar-SA"/>
      </w:rPr>
    </w:lvl>
    <w:lvl w:ilvl="6" w:tplc="C400A4EE">
      <w:numFmt w:val="bullet"/>
      <w:lvlText w:val="•"/>
      <w:lvlJc w:val="left"/>
      <w:pPr>
        <w:ind w:left="6247" w:hanging="360"/>
      </w:pPr>
      <w:rPr>
        <w:rFonts w:hint="default"/>
        <w:lang w:val="pl-PL" w:eastAsia="en-US" w:bidi="ar-SA"/>
      </w:rPr>
    </w:lvl>
    <w:lvl w:ilvl="7" w:tplc="D4287946">
      <w:numFmt w:val="bullet"/>
      <w:lvlText w:val="•"/>
      <w:lvlJc w:val="left"/>
      <w:pPr>
        <w:ind w:left="7152" w:hanging="360"/>
      </w:pPr>
      <w:rPr>
        <w:rFonts w:hint="default"/>
        <w:lang w:val="pl-PL" w:eastAsia="en-US" w:bidi="ar-SA"/>
      </w:rPr>
    </w:lvl>
    <w:lvl w:ilvl="8" w:tplc="FF366F80">
      <w:numFmt w:val="bullet"/>
      <w:lvlText w:val="•"/>
      <w:lvlJc w:val="left"/>
      <w:pPr>
        <w:ind w:left="8056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50EE0880"/>
    <w:multiLevelType w:val="hybridMultilevel"/>
    <w:tmpl w:val="69D2F398"/>
    <w:lvl w:ilvl="0" w:tplc="9384D0BA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4680380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823836DA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A434D700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963A94FE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5B648C12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1062DC08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CFD25D70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2BA269AC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644D365E"/>
    <w:multiLevelType w:val="hybridMultilevel"/>
    <w:tmpl w:val="E1B0B832"/>
    <w:lvl w:ilvl="0" w:tplc="E97009CE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7CC05D6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5C76B22A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ACC4628A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A66E5154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595CA88E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029ED6CA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9DD20E3C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8CC0205A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6B416620"/>
    <w:multiLevelType w:val="hybridMultilevel"/>
    <w:tmpl w:val="57469D4C"/>
    <w:lvl w:ilvl="0" w:tplc="F6142368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D1A2B9C8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C6460560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A8901460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EAD21EB0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CC0A550A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BA8E8CA2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9B348232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17F0B2D2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abstractNum w:abstractNumId="11" w15:restartNumberingAfterBreak="0">
    <w:nsid w:val="763478D9"/>
    <w:multiLevelType w:val="hybridMultilevel"/>
    <w:tmpl w:val="983CC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FAE51DC">
      <w:start w:val="1"/>
      <w:numFmt w:val="decimal"/>
      <w:lvlText w:val="%2."/>
      <w:lvlJc w:val="left"/>
      <w:pPr>
        <w:ind w:left="9432" w:hanging="360"/>
      </w:pPr>
      <w:rPr>
        <w:rFonts w:ascii="Calibri" w:eastAsia="Times New Roman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194782"/>
    <w:multiLevelType w:val="hybridMultilevel"/>
    <w:tmpl w:val="20360652"/>
    <w:lvl w:ilvl="0" w:tplc="DA302616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AE0764A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6292F72E">
      <w:numFmt w:val="bullet"/>
      <w:lvlText w:val="•"/>
      <w:lvlJc w:val="left"/>
      <w:pPr>
        <w:ind w:left="2645" w:hanging="360"/>
      </w:pPr>
      <w:rPr>
        <w:rFonts w:hint="default"/>
        <w:lang w:val="pl-PL" w:eastAsia="en-US" w:bidi="ar-SA"/>
      </w:rPr>
    </w:lvl>
    <w:lvl w:ilvl="3" w:tplc="28B61D26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ABAA397E">
      <w:numFmt w:val="bullet"/>
      <w:lvlText w:val="•"/>
      <w:lvlJc w:val="left"/>
      <w:pPr>
        <w:ind w:left="4450" w:hanging="360"/>
      </w:pPr>
      <w:rPr>
        <w:rFonts w:hint="default"/>
        <w:lang w:val="pl-PL" w:eastAsia="en-US" w:bidi="ar-SA"/>
      </w:rPr>
    </w:lvl>
    <w:lvl w:ilvl="5" w:tplc="E9E46D7E">
      <w:numFmt w:val="bullet"/>
      <w:lvlText w:val="•"/>
      <w:lvlJc w:val="left"/>
      <w:pPr>
        <w:ind w:left="5353" w:hanging="360"/>
      </w:pPr>
      <w:rPr>
        <w:rFonts w:hint="default"/>
        <w:lang w:val="pl-PL" w:eastAsia="en-US" w:bidi="ar-SA"/>
      </w:rPr>
    </w:lvl>
    <w:lvl w:ilvl="6" w:tplc="0250FF5C">
      <w:numFmt w:val="bullet"/>
      <w:lvlText w:val="•"/>
      <w:lvlJc w:val="left"/>
      <w:pPr>
        <w:ind w:left="6255" w:hanging="360"/>
      </w:pPr>
      <w:rPr>
        <w:rFonts w:hint="default"/>
        <w:lang w:val="pl-PL" w:eastAsia="en-US" w:bidi="ar-SA"/>
      </w:rPr>
    </w:lvl>
    <w:lvl w:ilvl="7" w:tplc="FCEA285E">
      <w:numFmt w:val="bullet"/>
      <w:lvlText w:val="•"/>
      <w:lvlJc w:val="left"/>
      <w:pPr>
        <w:ind w:left="7158" w:hanging="360"/>
      </w:pPr>
      <w:rPr>
        <w:rFonts w:hint="default"/>
        <w:lang w:val="pl-PL" w:eastAsia="en-US" w:bidi="ar-SA"/>
      </w:rPr>
    </w:lvl>
    <w:lvl w:ilvl="8" w:tplc="F8A46882">
      <w:numFmt w:val="bullet"/>
      <w:lvlText w:val="•"/>
      <w:lvlJc w:val="left"/>
      <w:pPr>
        <w:ind w:left="8060" w:hanging="360"/>
      </w:pPr>
      <w:rPr>
        <w:rFonts w:hint="default"/>
        <w:lang w:val="pl-PL" w:eastAsia="en-US" w:bidi="ar-SA"/>
      </w:rPr>
    </w:lvl>
  </w:abstractNum>
  <w:num w:numId="1" w16cid:durableId="667742">
    <w:abstractNumId w:val="5"/>
  </w:num>
  <w:num w:numId="2" w16cid:durableId="1622564790">
    <w:abstractNumId w:val="7"/>
  </w:num>
  <w:num w:numId="3" w16cid:durableId="702705860">
    <w:abstractNumId w:val="6"/>
  </w:num>
  <w:num w:numId="4" w16cid:durableId="718280656">
    <w:abstractNumId w:val="10"/>
  </w:num>
  <w:num w:numId="5" w16cid:durableId="1510947979">
    <w:abstractNumId w:val="12"/>
  </w:num>
  <w:num w:numId="6" w16cid:durableId="1001661721">
    <w:abstractNumId w:val="8"/>
  </w:num>
  <w:num w:numId="7" w16cid:durableId="633877477">
    <w:abstractNumId w:val="9"/>
  </w:num>
  <w:num w:numId="8" w16cid:durableId="1373843404">
    <w:abstractNumId w:val="4"/>
  </w:num>
  <w:num w:numId="9" w16cid:durableId="340932846">
    <w:abstractNumId w:val="2"/>
  </w:num>
  <w:num w:numId="10" w16cid:durableId="429935406">
    <w:abstractNumId w:val="1"/>
  </w:num>
  <w:num w:numId="11" w16cid:durableId="95909168">
    <w:abstractNumId w:val="11"/>
  </w:num>
  <w:num w:numId="12" w16cid:durableId="170294252">
    <w:abstractNumId w:val="3"/>
  </w:num>
  <w:num w:numId="13" w16cid:durableId="1924532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12EE"/>
    <w:rsid w:val="00117104"/>
    <w:rsid w:val="006E7B7C"/>
    <w:rsid w:val="00806356"/>
    <w:rsid w:val="00D812EE"/>
    <w:rsid w:val="00DF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2A780"/>
  <w15:docId w15:val="{95FF3539-D69E-4989-A7C6-7466E32FB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836" w:hanging="360"/>
    </w:pPr>
    <w:rPr>
      <w:sz w:val="24"/>
      <w:szCs w:val="24"/>
    </w:rPr>
  </w:style>
  <w:style w:type="paragraph" w:styleId="Tytu">
    <w:name w:val="Title"/>
    <w:basedOn w:val="Normalny"/>
    <w:uiPriority w:val="10"/>
    <w:qFormat/>
    <w:pPr>
      <w:spacing w:before="41"/>
      <w:ind w:left="172" w:right="169"/>
      <w:jc w:val="center"/>
    </w:pPr>
    <w:rPr>
      <w:b/>
      <w:bCs/>
      <w:sz w:val="24"/>
      <w:szCs w:val="24"/>
    </w:rPr>
  </w:style>
  <w:style w:type="paragraph" w:styleId="Akapitzlist">
    <w:name w:val="List Paragraph"/>
    <w:aliases w:val="normalny tekst,Akapit z listą BS,CW_Lista,Colorful List Accent 1,List Paragraph,Akapit z listą4,Akapit z listą1,Średnia siatka 1 — akcent 21,sw tekst,Wypunktowanie,Colorful List - Accent 11,Kolorowa lista — akcent 12"/>
    <w:basedOn w:val="Normalny"/>
    <w:link w:val="AkapitzlistZnak"/>
    <w:uiPriority w:val="34"/>
    <w:qFormat/>
    <w:pPr>
      <w:ind w:left="836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customStyle="1" w:styleId="AkapitzlistZnak">
    <w:name w:val="Akapit z listą Znak"/>
    <w:aliases w:val="normalny tekst Znak,Akapit z listą BS Znak,CW_Lista Znak,Colorful List Accent 1 Znak,List Paragraph Znak,Akapit z listą4 Znak,Akapit z listą1 Znak,Średnia siatka 1 — akcent 21 Znak,sw tekst Znak,Wypunktowanie Znak"/>
    <w:link w:val="Akapitzlist"/>
    <w:uiPriority w:val="34"/>
    <w:qFormat/>
    <w:rsid w:val="006E7B7C"/>
    <w:rPr>
      <w:rFonts w:ascii="Times New Roman" w:eastAsia="Times New Roman" w:hAnsi="Times New Roman" w:cs="Times New Roman"/>
      <w:lang w:val="pl-PL"/>
    </w:rPr>
  </w:style>
  <w:style w:type="paragraph" w:customStyle="1" w:styleId="Default">
    <w:name w:val="Default"/>
    <w:rsid w:val="006E7B7C"/>
    <w:pPr>
      <w:widowControl/>
      <w:adjustRightInd w:val="0"/>
    </w:pPr>
    <w:rPr>
      <w:rFonts w:ascii="Arial" w:hAnsi="Arial" w:cs="Arial"/>
      <w:color w:val="000000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923</Words>
  <Characters>5542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Izabela Włodarczyk</cp:lastModifiedBy>
  <cp:revision>2</cp:revision>
  <cp:lastPrinted>2025-07-17T11:11:00Z</cp:lastPrinted>
  <dcterms:created xsi:type="dcterms:W3CDTF">2025-07-17T10:28:00Z</dcterms:created>
  <dcterms:modified xsi:type="dcterms:W3CDTF">2025-07-17T11:45:00Z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24.8.0.3 (X86_64) / LibreOffice Community</vt:lpwstr>
  </property>
  <property fmtid="{D5CDD505-2E9C-101B-9397-08002B2CF9AE}" pid="5" name="LastSaved">
    <vt:filetime>2025-01-14T00:00:00Z</vt:filetime>
  </property>
</Properties>
</file>