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F8343" w14:textId="13F1EFEE" w:rsidR="00333EF2" w:rsidRPr="007C0184" w:rsidRDefault="00333EF2" w:rsidP="00333EF2">
      <w:pPr>
        <w:spacing w:after="0" w:line="240" w:lineRule="auto"/>
        <w:jc w:val="center"/>
        <w:rPr>
          <w:rFonts w:eastAsia="Times New Roman" w:cstheme="minorHAnsi"/>
          <w:b/>
          <w:lang w:eastAsia="pl-PL"/>
        </w:rPr>
      </w:pPr>
      <w:r w:rsidRPr="007C0184">
        <w:rPr>
          <w:rFonts w:eastAsia="Times New Roman" w:cstheme="minorHAnsi"/>
          <w:b/>
          <w:lang w:eastAsia="pl-PL"/>
        </w:rPr>
        <w:t xml:space="preserve">Umowa </w:t>
      </w:r>
      <w:r w:rsidR="0083793B">
        <w:rPr>
          <w:rFonts w:eastAsia="Times New Roman" w:cstheme="minorHAnsi"/>
          <w:b/>
          <w:lang w:eastAsia="pl-PL"/>
        </w:rPr>
        <w:t xml:space="preserve">     .202</w:t>
      </w:r>
      <w:r w:rsidR="00EE5DFB">
        <w:rPr>
          <w:rFonts w:eastAsia="Times New Roman" w:cstheme="minorHAnsi"/>
          <w:b/>
          <w:lang w:eastAsia="pl-PL"/>
        </w:rPr>
        <w:t>6</w:t>
      </w:r>
    </w:p>
    <w:p w14:paraId="326B5F9B" w14:textId="77777777" w:rsidR="008F300C" w:rsidRPr="007C0184" w:rsidRDefault="008F300C" w:rsidP="00333EF2">
      <w:pPr>
        <w:spacing w:after="0" w:line="240" w:lineRule="auto"/>
        <w:jc w:val="center"/>
        <w:rPr>
          <w:rFonts w:eastAsia="Times New Roman" w:cstheme="minorHAnsi"/>
          <w:b/>
          <w:lang w:eastAsia="pl-PL"/>
        </w:rPr>
      </w:pPr>
    </w:p>
    <w:p w14:paraId="5C3F94F9" w14:textId="3368052A" w:rsidR="00247B32" w:rsidRPr="007C0184" w:rsidRDefault="00333EF2" w:rsidP="00333EF2">
      <w:pPr>
        <w:spacing w:after="0" w:line="240" w:lineRule="auto"/>
        <w:rPr>
          <w:rFonts w:eastAsia="Times New Roman" w:cstheme="minorHAnsi"/>
          <w:lang w:eastAsia="pl-PL"/>
        </w:rPr>
      </w:pPr>
      <w:r w:rsidRPr="007C0184">
        <w:rPr>
          <w:rFonts w:eastAsia="Times New Roman" w:cstheme="minorHAnsi"/>
          <w:lang w:eastAsia="pl-PL"/>
        </w:rPr>
        <w:t>z</w:t>
      </w:r>
      <w:r w:rsidR="006F616B" w:rsidRPr="007C0184">
        <w:rPr>
          <w:rFonts w:eastAsia="Times New Roman" w:cstheme="minorHAnsi"/>
          <w:lang w:eastAsia="pl-PL"/>
        </w:rPr>
        <w:t xml:space="preserve">awarta w dniu </w:t>
      </w:r>
      <w:r w:rsidR="00EC6F60">
        <w:rPr>
          <w:rFonts w:eastAsia="Times New Roman" w:cstheme="minorHAnsi"/>
          <w:b/>
          <w:lang w:eastAsia="pl-PL"/>
        </w:rPr>
        <w:t>……………………</w:t>
      </w:r>
      <w:r w:rsidR="006F616B" w:rsidRPr="007C0184">
        <w:rPr>
          <w:rFonts w:eastAsia="Times New Roman" w:cstheme="minorHAnsi"/>
          <w:lang w:eastAsia="pl-PL"/>
        </w:rPr>
        <w:t xml:space="preserve"> przez </w:t>
      </w:r>
    </w:p>
    <w:p w14:paraId="0E43023B" w14:textId="77777777" w:rsidR="00247B32" w:rsidRPr="007C0184" w:rsidRDefault="006F616B" w:rsidP="00333EF2">
      <w:pPr>
        <w:spacing w:after="0" w:line="240" w:lineRule="auto"/>
        <w:rPr>
          <w:rFonts w:eastAsia="Times New Roman" w:cstheme="minorHAnsi"/>
          <w:bCs/>
          <w:lang w:eastAsia="pl-PL"/>
        </w:rPr>
      </w:pPr>
      <w:r w:rsidRPr="007C0184">
        <w:rPr>
          <w:rFonts w:eastAsia="Times New Roman" w:cstheme="minorHAnsi"/>
          <w:b/>
          <w:bCs/>
          <w:lang w:eastAsia="pl-PL"/>
        </w:rPr>
        <w:t>Gminą Magnuszew</w:t>
      </w:r>
      <w:r w:rsidR="00247B32" w:rsidRPr="007C0184">
        <w:rPr>
          <w:rFonts w:eastAsia="Times New Roman" w:cstheme="minorHAnsi"/>
          <w:b/>
          <w:bCs/>
          <w:lang w:eastAsia="pl-PL"/>
        </w:rPr>
        <w:t xml:space="preserve"> </w:t>
      </w:r>
      <w:r w:rsidR="00247B32" w:rsidRPr="007C0184">
        <w:rPr>
          <w:rFonts w:eastAsia="Times New Roman" w:cstheme="minorHAnsi"/>
          <w:bCs/>
          <w:lang w:eastAsia="pl-PL"/>
        </w:rPr>
        <w:t>ul. Saperów 24, 26-910 Magnuszew NIP:</w:t>
      </w:r>
      <w:r w:rsidRPr="007C0184">
        <w:rPr>
          <w:rFonts w:eastAsia="Times New Roman" w:cstheme="minorHAnsi"/>
          <w:bCs/>
          <w:lang w:eastAsia="pl-PL"/>
        </w:rPr>
        <w:t xml:space="preserve"> </w:t>
      </w:r>
      <w:r w:rsidR="00380F08" w:rsidRPr="007C0184">
        <w:rPr>
          <w:rFonts w:eastAsia="Times New Roman" w:cstheme="minorHAnsi"/>
          <w:bCs/>
          <w:lang w:eastAsia="pl-PL"/>
        </w:rPr>
        <w:t>812-19-14-938</w:t>
      </w:r>
    </w:p>
    <w:p w14:paraId="3BB948E2" w14:textId="1274C7B4" w:rsidR="006F616B" w:rsidRPr="007C0184" w:rsidRDefault="006F616B" w:rsidP="00333EF2">
      <w:pPr>
        <w:spacing w:after="0" w:line="240" w:lineRule="auto"/>
        <w:rPr>
          <w:rFonts w:eastAsia="Times New Roman" w:cstheme="minorHAnsi"/>
          <w:lang w:eastAsia="pl-PL"/>
        </w:rPr>
      </w:pPr>
      <w:r w:rsidRPr="007C0184">
        <w:rPr>
          <w:rFonts w:eastAsia="Times New Roman" w:cstheme="minorHAnsi"/>
          <w:bCs/>
          <w:lang w:eastAsia="pl-PL"/>
        </w:rPr>
        <w:t>reprezent</w:t>
      </w:r>
      <w:r w:rsidR="00333EF2" w:rsidRPr="007C0184">
        <w:rPr>
          <w:rFonts w:eastAsia="Times New Roman" w:cstheme="minorHAnsi"/>
          <w:bCs/>
          <w:lang w:eastAsia="pl-PL"/>
        </w:rPr>
        <w:t>owaną przez</w:t>
      </w:r>
      <w:r w:rsidRPr="007C0184">
        <w:rPr>
          <w:rFonts w:eastAsia="Times New Roman" w:cstheme="minorHAnsi"/>
          <w:bCs/>
          <w:lang w:eastAsia="pl-PL"/>
        </w:rPr>
        <w:t xml:space="preserve"> </w:t>
      </w:r>
      <w:r w:rsidR="00EC6F60">
        <w:rPr>
          <w:rFonts w:eastAsia="Times New Roman" w:cstheme="minorHAnsi"/>
          <w:lang w:eastAsia="pl-PL"/>
        </w:rPr>
        <w:t xml:space="preserve">Burmistrza </w:t>
      </w:r>
      <w:r w:rsidR="007C0184">
        <w:rPr>
          <w:rFonts w:eastAsia="Times New Roman" w:cstheme="minorHAnsi"/>
          <w:lang w:eastAsia="pl-PL"/>
        </w:rPr>
        <w:t xml:space="preserve"> Magnuszew</w:t>
      </w:r>
      <w:r w:rsidR="00EC6F60">
        <w:rPr>
          <w:rFonts w:eastAsia="Times New Roman" w:cstheme="minorHAnsi"/>
          <w:lang w:eastAsia="pl-PL"/>
        </w:rPr>
        <w:t>a</w:t>
      </w:r>
      <w:r w:rsidR="00333EF2" w:rsidRPr="007C0184">
        <w:rPr>
          <w:rFonts w:eastAsia="Times New Roman" w:cstheme="minorHAnsi"/>
          <w:lang w:eastAsia="pl-PL"/>
        </w:rPr>
        <w:t xml:space="preserve"> </w:t>
      </w:r>
      <w:r w:rsidR="00EC6F60">
        <w:rPr>
          <w:rFonts w:eastAsia="Times New Roman" w:cstheme="minorHAnsi"/>
          <w:lang w:eastAsia="pl-PL"/>
        </w:rPr>
        <w:t>–</w:t>
      </w:r>
      <w:r w:rsidR="007C0184">
        <w:rPr>
          <w:rFonts w:eastAsia="Times New Roman" w:cstheme="minorHAnsi"/>
          <w:lang w:eastAsia="pl-PL"/>
        </w:rPr>
        <w:t xml:space="preserve"> </w:t>
      </w:r>
      <w:r w:rsidR="00EC6F60">
        <w:rPr>
          <w:rFonts w:eastAsia="Times New Roman" w:cstheme="minorHAnsi"/>
          <w:lang w:eastAsia="pl-PL"/>
        </w:rPr>
        <w:t>Wojciecha Wachnika</w:t>
      </w:r>
    </w:p>
    <w:p w14:paraId="4E2DC976" w14:textId="77777777" w:rsidR="009C6B32" w:rsidRDefault="006F616B" w:rsidP="006F616B">
      <w:pPr>
        <w:spacing w:after="0" w:line="240" w:lineRule="auto"/>
        <w:jc w:val="both"/>
        <w:rPr>
          <w:rFonts w:eastAsia="Times New Roman" w:cstheme="minorHAnsi"/>
          <w:lang w:eastAsia="pl-PL"/>
        </w:rPr>
      </w:pPr>
      <w:r w:rsidRPr="007C0184">
        <w:rPr>
          <w:rFonts w:eastAsia="Times New Roman" w:cstheme="minorHAnsi"/>
          <w:lang w:eastAsia="pl-PL"/>
        </w:rPr>
        <w:t>przy kontrasygnacie Skarbnika Gminy – Agnieszki Szaraniec</w:t>
      </w:r>
      <w:r w:rsidR="00247B32" w:rsidRPr="007C0184">
        <w:rPr>
          <w:rFonts w:eastAsia="Times New Roman" w:cstheme="minorHAnsi"/>
          <w:lang w:eastAsia="pl-PL"/>
        </w:rPr>
        <w:t xml:space="preserve">, </w:t>
      </w:r>
    </w:p>
    <w:p w14:paraId="4D969905" w14:textId="77777777" w:rsidR="006F616B" w:rsidRPr="007C0184" w:rsidRDefault="00247B32" w:rsidP="006F616B">
      <w:pPr>
        <w:spacing w:after="0" w:line="240" w:lineRule="auto"/>
        <w:jc w:val="both"/>
        <w:rPr>
          <w:rFonts w:eastAsia="Times New Roman" w:cstheme="minorHAnsi"/>
          <w:lang w:eastAsia="pl-PL"/>
        </w:rPr>
      </w:pPr>
      <w:r w:rsidRPr="007C0184">
        <w:rPr>
          <w:rFonts w:eastAsia="Times New Roman" w:cstheme="minorHAnsi"/>
          <w:lang w:eastAsia="pl-PL"/>
        </w:rPr>
        <w:t xml:space="preserve">zwany dalej </w:t>
      </w:r>
      <w:r w:rsidR="009C6B32">
        <w:rPr>
          <w:rFonts w:eastAsia="Times New Roman" w:cstheme="minorHAnsi"/>
          <w:lang w:eastAsia="pl-PL"/>
        </w:rPr>
        <w:t>„</w:t>
      </w:r>
      <w:r w:rsidRPr="007C0184">
        <w:rPr>
          <w:rFonts w:eastAsia="Times New Roman" w:cstheme="minorHAnsi"/>
          <w:lang w:eastAsia="pl-PL"/>
        </w:rPr>
        <w:t>Zamawiającym</w:t>
      </w:r>
      <w:r w:rsidR="009C6B32">
        <w:rPr>
          <w:rFonts w:eastAsia="Times New Roman" w:cstheme="minorHAnsi"/>
          <w:lang w:eastAsia="pl-PL"/>
        </w:rPr>
        <w:t>”</w:t>
      </w:r>
    </w:p>
    <w:p w14:paraId="257936E6" w14:textId="77777777" w:rsidR="006F616B" w:rsidRPr="007C0184" w:rsidRDefault="006F616B" w:rsidP="006F616B">
      <w:pPr>
        <w:spacing w:after="0" w:line="240" w:lineRule="auto"/>
        <w:jc w:val="both"/>
        <w:rPr>
          <w:rFonts w:eastAsia="Times New Roman" w:cstheme="minorHAnsi"/>
          <w:lang w:eastAsia="pl-PL"/>
        </w:rPr>
      </w:pPr>
      <w:r w:rsidRPr="007C0184">
        <w:rPr>
          <w:rFonts w:eastAsia="Times New Roman" w:cstheme="minorHAnsi"/>
          <w:lang w:eastAsia="pl-PL"/>
        </w:rPr>
        <w:t>a</w:t>
      </w:r>
    </w:p>
    <w:p w14:paraId="363BE67A" w14:textId="71D5B496" w:rsidR="00052E31" w:rsidRPr="007C0184" w:rsidRDefault="00EC6F60" w:rsidP="009C6B32">
      <w:pPr>
        <w:suppressAutoHyphens/>
        <w:spacing w:after="0" w:line="240" w:lineRule="auto"/>
        <w:jc w:val="both"/>
        <w:rPr>
          <w:rFonts w:cstheme="minorHAnsi"/>
        </w:rPr>
      </w:pPr>
      <w:r>
        <w:rPr>
          <w:rFonts w:cstheme="minorHAnsi"/>
          <w:b/>
        </w:rPr>
        <w:t>……………………..</w:t>
      </w:r>
      <w:r w:rsidR="006C5CF8">
        <w:rPr>
          <w:rFonts w:cstheme="minorHAnsi"/>
        </w:rPr>
        <w:t>,</w:t>
      </w:r>
      <w:r w:rsidR="00052E31" w:rsidRPr="007C0184">
        <w:rPr>
          <w:rFonts w:cstheme="minorHAnsi"/>
        </w:rPr>
        <w:t xml:space="preserve"> NIP: </w:t>
      </w:r>
      <w:r>
        <w:rPr>
          <w:rFonts w:cstheme="minorHAnsi"/>
        </w:rPr>
        <w:t>………………..</w:t>
      </w:r>
      <w:r w:rsidR="00052E31" w:rsidRPr="007C0184">
        <w:rPr>
          <w:rFonts w:cstheme="minorHAnsi"/>
        </w:rPr>
        <w:t xml:space="preserve"> REGON: </w:t>
      </w:r>
      <w:r>
        <w:rPr>
          <w:rFonts w:cstheme="minorHAnsi"/>
        </w:rPr>
        <w:t>…………………….</w:t>
      </w:r>
      <w:r w:rsidR="00052E31" w:rsidRPr="007C0184">
        <w:rPr>
          <w:rFonts w:cstheme="minorHAnsi"/>
        </w:rPr>
        <w:t xml:space="preserve"> reprezentowany </w:t>
      </w:r>
      <w:r>
        <w:rPr>
          <w:rFonts w:cstheme="minorHAnsi"/>
        </w:rPr>
        <w:t>……………………..</w:t>
      </w:r>
    </w:p>
    <w:p w14:paraId="3305B6C1" w14:textId="77777777" w:rsidR="00052E31" w:rsidRDefault="00052E31" w:rsidP="009C6B32">
      <w:pPr>
        <w:spacing w:after="0" w:line="240" w:lineRule="auto"/>
        <w:rPr>
          <w:rFonts w:cstheme="minorHAnsi"/>
        </w:rPr>
      </w:pPr>
      <w:r w:rsidRPr="007C0184">
        <w:rPr>
          <w:rFonts w:cstheme="minorHAnsi"/>
        </w:rPr>
        <w:t>zwany dalej „Wykonawcą”</w:t>
      </w:r>
    </w:p>
    <w:p w14:paraId="7D40DB2F" w14:textId="77777777" w:rsidR="009C6B32" w:rsidRPr="007C0184" w:rsidRDefault="009C6B32" w:rsidP="009C6B32">
      <w:pPr>
        <w:spacing w:after="0" w:line="240" w:lineRule="auto"/>
        <w:rPr>
          <w:rFonts w:cstheme="minorHAnsi"/>
        </w:rPr>
      </w:pPr>
    </w:p>
    <w:p w14:paraId="457CC10D" w14:textId="4BE5BDA1" w:rsidR="00EC6F60" w:rsidRPr="004C7AD8" w:rsidRDefault="00EC6F60" w:rsidP="00EC6F60">
      <w:pPr>
        <w:tabs>
          <w:tab w:val="left" w:pos="525"/>
        </w:tabs>
        <w:spacing w:after="120" w:line="240" w:lineRule="auto"/>
        <w:jc w:val="both"/>
        <w:rPr>
          <w:rFonts w:eastAsia="Times New Roman" w:cs="Calibri"/>
          <w:lang w:eastAsia="pl-PL"/>
        </w:rPr>
      </w:pPr>
      <w:r w:rsidRPr="004C7AD8">
        <w:rPr>
          <w:rFonts w:eastAsia="Times New Roman" w:cs="Calibri"/>
          <w:lang w:eastAsia="pl-PL"/>
        </w:rPr>
        <w:t xml:space="preserve">Umowa zawarta na podstawie przeprowadzonego zapytania ofertowego o nr referencyjnym: </w:t>
      </w:r>
      <w:r w:rsidRPr="004C7AD8">
        <w:rPr>
          <w:rFonts w:eastAsia="Times New Roman" w:cs="Calibri"/>
          <w:lang w:eastAsia="pl-PL"/>
        </w:rPr>
        <w:br/>
        <w:t>ZP. ZO.271.</w:t>
      </w:r>
      <w:r w:rsidR="00EE5DFB">
        <w:rPr>
          <w:rFonts w:eastAsia="Times New Roman" w:cs="Calibri"/>
          <w:lang w:eastAsia="pl-PL"/>
        </w:rPr>
        <w:t>49</w:t>
      </w:r>
      <w:r w:rsidRPr="004C7AD8">
        <w:rPr>
          <w:rFonts w:eastAsia="Times New Roman" w:cs="Calibri"/>
          <w:lang w:eastAsia="pl-PL"/>
        </w:rPr>
        <w:t>.202</w:t>
      </w:r>
      <w:r w:rsidR="00EE5DFB">
        <w:rPr>
          <w:rFonts w:eastAsia="Times New Roman" w:cs="Calibri"/>
          <w:lang w:eastAsia="pl-PL"/>
        </w:rPr>
        <w:t>6</w:t>
      </w:r>
    </w:p>
    <w:p w14:paraId="5E06F3C0" w14:textId="77777777" w:rsidR="00EC6F60" w:rsidRPr="004C7AD8" w:rsidRDefault="00EC6F60" w:rsidP="00EC6F60">
      <w:pPr>
        <w:tabs>
          <w:tab w:val="left" w:pos="525"/>
        </w:tabs>
        <w:spacing w:after="120" w:line="240" w:lineRule="auto"/>
        <w:rPr>
          <w:rFonts w:eastAsia="Times New Roman" w:cs="Calibri"/>
          <w:lang w:eastAsia="pl-PL"/>
        </w:rPr>
      </w:pPr>
      <w:r w:rsidRPr="004C7AD8">
        <w:rPr>
          <w:rFonts w:eastAsia="Times New Roman" w:cs="Calibri"/>
          <w:lang w:eastAsia="pl-PL"/>
        </w:rPr>
        <w:t>Strony zawierają umowę następującej treści:</w:t>
      </w:r>
    </w:p>
    <w:p w14:paraId="06F04653" w14:textId="77777777" w:rsidR="006F616B" w:rsidRPr="007C0184" w:rsidRDefault="006F616B" w:rsidP="006F616B">
      <w:pPr>
        <w:spacing w:after="0" w:line="240" w:lineRule="auto"/>
        <w:jc w:val="center"/>
        <w:rPr>
          <w:rFonts w:eastAsia="Times New Roman" w:cstheme="minorHAnsi"/>
          <w:lang w:eastAsia="pl-PL"/>
        </w:rPr>
      </w:pPr>
    </w:p>
    <w:p w14:paraId="3F21A1AD" w14:textId="77777777" w:rsidR="008F0CE1" w:rsidRDefault="00333EF2" w:rsidP="00EC6F60">
      <w:pPr>
        <w:spacing w:after="0" w:line="240" w:lineRule="auto"/>
        <w:jc w:val="center"/>
        <w:rPr>
          <w:rFonts w:eastAsia="Times New Roman" w:cstheme="minorHAnsi"/>
          <w:b/>
          <w:lang w:eastAsia="pl-PL"/>
        </w:rPr>
      </w:pPr>
      <w:r w:rsidRPr="00EC6F60">
        <w:rPr>
          <w:rFonts w:eastAsia="Times New Roman" w:cstheme="minorHAnsi"/>
          <w:b/>
          <w:lang w:eastAsia="pl-PL"/>
        </w:rPr>
        <w:t>§1</w:t>
      </w:r>
      <w:r w:rsidR="00EC6F60" w:rsidRPr="00EC6F60">
        <w:rPr>
          <w:rFonts w:eastAsia="Times New Roman" w:cstheme="minorHAnsi"/>
          <w:b/>
          <w:lang w:eastAsia="pl-PL"/>
        </w:rPr>
        <w:t xml:space="preserve"> </w:t>
      </w:r>
    </w:p>
    <w:p w14:paraId="3AB415F6" w14:textId="52526CB8" w:rsidR="00EC6F60" w:rsidRPr="00EC6F60" w:rsidRDefault="00EC6F60" w:rsidP="00EC6F60">
      <w:pPr>
        <w:spacing w:after="0" w:line="240" w:lineRule="auto"/>
        <w:jc w:val="center"/>
        <w:rPr>
          <w:rFonts w:eastAsia="Times New Roman" w:cstheme="minorHAnsi"/>
          <w:b/>
          <w:lang w:eastAsia="pl-PL"/>
        </w:rPr>
      </w:pPr>
      <w:r w:rsidRPr="00EC6F60">
        <w:rPr>
          <w:rFonts w:eastAsia="Times New Roman" w:cstheme="minorHAnsi"/>
          <w:b/>
          <w:lang w:eastAsia="pl-PL"/>
        </w:rPr>
        <w:t>Przedmiot zamówienia</w:t>
      </w:r>
    </w:p>
    <w:p w14:paraId="3D49909F" w14:textId="29BB5AFB" w:rsidR="00333EF2" w:rsidRPr="007C0184" w:rsidRDefault="00333EF2" w:rsidP="009C6B32">
      <w:pPr>
        <w:autoSpaceDE w:val="0"/>
        <w:autoSpaceDN w:val="0"/>
        <w:adjustRightInd w:val="0"/>
        <w:spacing w:after="0" w:line="240" w:lineRule="auto"/>
        <w:jc w:val="center"/>
        <w:rPr>
          <w:rFonts w:eastAsia="Times New Roman" w:cstheme="minorHAnsi"/>
          <w:bCs/>
          <w:lang w:eastAsia="pl-PL"/>
        </w:rPr>
      </w:pPr>
    </w:p>
    <w:p w14:paraId="67C6D1F2" w14:textId="77777777" w:rsidR="00EE5DFB" w:rsidRPr="00EE5DFB" w:rsidRDefault="006F616B" w:rsidP="00EE5DFB">
      <w:pPr>
        <w:pStyle w:val="Standard"/>
        <w:numPr>
          <w:ilvl w:val="0"/>
          <w:numId w:val="18"/>
        </w:numPr>
        <w:spacing w:after="0" w:line="240" w:lineRule="auto"/>
        <w:ind w:left="567" w:right="90"/>
        <w:rPr>
          <w:rFonts w:asciiTheme="minorHAnsi" w:hAnsiTheme="minorHAnsi" w:cstheme="minorHAnsi"/>
        </w:rPr>
      </w:pPr>
      <w:r w:rsidRPr="00EE5DFB">
        <w:rPr>
          <w:rFonts w:asciiTheme="minorHAnsi" w:eastAsia="Times New Roman" w:hAnsiTheme="minorHAnsi" w:cstheme="minorHAnsi"/>
          <w:bCs/>
          <w:lang w:eastAsia="pl-PL"/>
        </w:rPr>
        <w:t>Zamawiający zleca a Wykonawca przyjmuje do</w:t>
      </w:r>
      <w:r w:rsidR="00333EF2" w:rsidRPr="00EE5DFB">
        <w:rPr>
          <w:rFonts w:asciiTheme="minorHAnsi" w:eastAsia="Times New Roman" w:hAnsiTheme="minorHAnsi" w:cstheme="minorHAnsi"/>
          <w:bCs/>
          <w:lang w:eastAsia="pl-PL"/>
        </w:rPr>
        <w:t xml:space="preserve"> wykonania roboty budowlane </w:t>
      </w:r>
      <w:proofErr w:type="spellStart"/>
      <w:r w:rsidR="00333EF2" w:rsidRPr="00EE5DFB">
        <w:rPr>
          <w:rFonts w:asciiTheme="minorHAnsi" w:eastAsia="Times New Roman" w:hAnsiTheme="minorHAnsi" w:cstheme="minorHAnsi"/>
          <w:bCs/>
          <w:lang w:eastAsia="pl-PL"/>
        </w:rPr>
        <w:t>pn</w:t>
      </w:r>
      <w:proofErr w:type="spellEnd"/>
      <w:r w:rsidR="00622C9A" w:rsidRPr="00EE5DFB">
        <w:rPr>
          <w:rFonts w:asciiTheme="minorHAnsi" w:eastAsia="Times New Roman" w:hAnsiTheme="minorHAnsi" w:cstheme="minorHAnsi"/>
          <w:bCs/>
          <w:lang w:eastAsia="pl-PL"/>
        </w:rPr>
        <w:t xml:space="preserve">: </w:t>
      </w:r>
      <w:r w:rsidR="00EE5DFB" w:rsidRPr="00EE5DFB">
        <w:rPr>
          <w:rFonts w:cs="Calibri"/>
          <w:b/>
          <w:bCs/>
        </w:rPr>
        <w:t xml:space="preserve">Utwardzenie terenu komunikacyjnego przy ZSIPO w Magnuszewie </w:t>
      </w:r>
    </w:p>
    <w:p w14:paraId="39B3C81F" w14:textId="77777777" w:rsidR="00EE5DFB" w:rsidRPr="00EE5DFB" w:rsidRDefault="00EE5DFB" w:rsidP="00EE5DFB">
      <w:pPr>
        <w:pStyle w:val="Standard"/>
        <w:numPr>
          <w:ilvl w:val="0"/>
          <w:numId w:val="18"/>
        </w:numPr>
        <w:spacing w:after="0" w:line="240" w:lineRule="auto"/>
        <w:ind w:left="567" w:right="90"/>
        <w:rPr>
          <w:rFonts w:asciiTheme="minorHAnsi" w:hAnsiTheme="minorHAnsi" w:cstheme="minorHAnsi"/>
        </w:rPr>
      </w:pPr>
      <w:r w:rsidRPr="00EE5DFB">
        <w:rPr>
          <w:rFonts w:asciiTheme="minorHAnsi" w:eastAsia="Times New Roman" w:hAnsiTheme="minorHAnsi" w:cstheme="minorHAnsi"/>
          <w:bCs/>
          <w:lang w:eastAsia="pl-PL"/>
        </w:rPr>
        <w:t xml:space="preserve">W ramach zadania </w:t>
      </w:r>
      <w:r w:rsidRPr="00EE5DFB">
        <w:t>wykonanie utwardzenia terenu komunikacyjnego z betonowej kostki brukowej przy Zespole Szkół i Placówek Oświatowych (</w:t>
      </w:r>
      <w:proofErr w:type="spellStart"/>
      <w:r w:rsidRPr="00EE5DFB">
        <w:t>ZSiPO</w:t>
      </w:r>
      <w:proofErr w:type="spellEnd"/>
      <w:r w:rsidRPr="00EE5DFB">
        <w:t xml:space="preserve">) w Magnuszewie o powierzchni  ok. 180 m2  </w:t>
      </w:r>
    </w:p>
    <w:p w14:paraId="52246405" w14:textId="77777777" w:rsidR="00EE5DFB" w:rsidRPr="00EE5DFB" w:rsidRDefault="00EE5DFB" w:rsidP="00EE5DFB">
      <w:pPr>
        <w:pStyle w:val="Standard"/>
        <w:numPr>
          <w:ilvl w:val="0"/>
          <w:numId w:val="18"/>
        </w:numPr>
        <w:spacing w:after="0" w:line="240" w:lineRule="auto"/>
        <w:ind w:left="567" w:right="90"/>
        <w:rPr>
          <w:rFonts w:asciiTheme="minorHAnsi" w:hAnsiTheme="minorHAnsi" w:cstheme="minorHAnsi"/>
        </w:rPr>
      </w:pPr>
      <w:r w:rsidRPr="00EE5DFB">
        <w:rPr>
          <w:rFonts w:asciiTheme="minorHAnsi" w:eastAsia="Times New Roman" w:hAnsiTheme="minorHAnsi" w:cstheme="minorHAnsi"/>
          <w:bCs/>
          <w:lang w:eastAsia="pl-PL"/>
        </w:rPr>
        <w:t xml:space="preserve">Teren ten będzie </w:t>
      </w:r>
      <w:r w:rsidRPr="00EE5DFB">
        <w:t xml:space="preserve">przeznaczony do ciągłego ruchu pojazdów ciężkich, co </w:t>
      </w:r>
      <w:proofErr w:type="spellStart"/>
      <w:r w:rsidRPr="00EE5DFB">
        <w:t>Wykonacwa</w:t>
      </w:r>
      <w:proofErr w:type="spellEnd"/>
      <w:r w:rsidRPr="00EE5DFB">
        <w:t xml:space="preserve"> uwzględni przy realizacji zadania. </w:t>
      </w:r>
    </w:p>
    <w:p w14:paraId="02CFE4FF" w14:textId="7C90B87D" w:rsidR="00EE5DFB" w:rsidRPr="00EE5DFB" w:rsidRDefault="00EE5DFB" w:rsidP="00EE5DFB">
      <w:pPr>
        <w:pStyle w:val="Standard"/>
        <w:numPr>
          <w:ilvl w:val="0"/>
          <w:numId w:val="18"/>
        </w:numPr>
        <w:spacing w:after="0" w:line="240" w:lineRule="auto"/>
        <w:ind w:left="567" w:right="90"/>
        <w:rPr>
          <w:rFonts w:asciiTheme="minorHAnsi" w:hAnsiTheme="minorHAnsi" w:cstheme="minorHAnsi"/>
        </w:rPr>
      </w:pPr>
      <w:r w:rsidRPr="00EE5DFB">
        <w:rPr>
          <w:rFonts w:asciiTheme="minorHAnsi" w:eastAsia="Times New Roman" w:hAnsiTheme="minorHAnsi" w:cstheme="minorHAnsi"/>
          <w:bCs/>
          <w:lang w:eastAsia="pl-PL"/>
        </w:rPr>
        <w:t xml:space="preserve">Utwardzenie należy wykonać </w:t>
      </w:r>
      <w:r w:rsidRPr="00EE5DFB">
        <w:t>kostką betonową, w kolorze szarym o  grubości 8 cm.</w:t>
      </w:r>
    </w:p>
    <w:p w14:paraId="52148042" w14:textId="77777777" w:rsidR="00EE5DFB" w:rsidRPr="00EE5DFB" w:rsidRDefault="00EE5DFB" w:rsidP="00EE5DFB">
      <w:pPr>
        <w:pStyle w:val="Standard"/>
        <w:numPr>
          <w:ilvl w:val="0"/>
          <w:numId w:val="18"/>
        </w:numPr>
        <w:spacing w:after="0" w:line="240" w:lineRule="auto"/>
        <w:ind w:left="567" w:right="90"/>
        <w:rPr>
          <w:rFonts w:asciiTheme="minorHAnsi" w:hAnsiTheme="minorHAnsi" w:cstheme="minorHAnsi"/>
        </w:rPr>
      </w:pPr>
      <w:r w:rsidRPr="00EE5DFB">
        <w:t>Nawierzchnia oraz podbudowa muszą być zaprojektowane i wykonane pod ruch pojazdów ciężkich (ciężki sprzęt dostawczy, techniczny, ratowniczy).</w:t>
      </w:r>
    </w:p>
    <w:p w14:paraId="133DF0A7" w14:textId="54C98587" w:rsidR="00EE5DFB" w:rsidRPr="00EE5DFB" w:rsidRDefault="00EE5DFB" w:rsidP="00EE5DFB">
      <w:pPr>
        <w:pStyle w:val="Standard"/>
        <w:numPr>
          <w:ilvl w:val="0"/>
          <w:numId w:val="18"/>
        </w:numPr>
        <w:spacing w:after="0" w:line="240" w:lineRule="auto"/>
        <w:ind w:left="567" w:right="90"/>
        <w:rPr>
          <w:rFonts w:asciiTheme="minorHAnsi" w:hAnsiTheme="minorHAnsi" w:cstheme="minorHAnsi"/>
        </w:rPr>
      </w:pPr>
      <w:r w:rsidRPr="00EE5DFB">
        <w:t>Zakres prac obejmuje w szczególności:</w:t>
      </w:r>
    </w:p>
    <w:p w14:paraId="4A45ED97" w14:textId="77777777" w:rsidR="00EE5DFB" w:rsidRPr="00EE5DFB" w:rsidRDefault="00EE5DFB" w:rsidP="00EE5DFB">
      <w:pPr>
        <w:pStyle w:val="Akapitzlist"/>
        <w:numPr>
          <w:ilvl w:val="0"/>
          <w:numId w:val="39"/>
        </w:numPr>
        <w:spacing w:after="0" w:line="276" w:lineRule="auto"/>
        <w:ind w:left="993"/>
        <w:jc w:val="both"/>
      </w:pPr>
      <w:r w:rsidRPr="00EE5DFB">
        <w:t>Korytowanie terenu wraz z wywozem i utylizacją urobku.</w:t>
      </w:r>
    </w:p>
    <w:p w14:paraId="77B89929" w14:textId="77777777" w:rsidR="00EE5DFB" w:rsidRPr="00EE5DFB" w:rsidRDefault="00EE5DFB" w:rsidP="00EE5DFB">
      <w:pPr>
        <w:numPr>
          <w:ilvl w:val="3"/>
          <w:numId w:val="39"/>
        </w:numPr>
        <w:spacing w:after="0" w:line="276" w:lineRule="auto"/>
        <w:ind w:left="993"/>
        <w:jc w:val="both"/>
      </w:pPr>
      <w:r w:rsidRPr="00EE5DFB">
        <w:t>Przygotowanie i zagęszczenie podłoża gruntowego .</w:t>
      </w:r>
    </w:p>
    <w:p w14:paraId="7FD8BBE4" w14:textId="77777777" w:rsidR="00EE5DFB" w:rsidRPr="00EE5DFB" w:rsidRDefault="00EE5DFB" w:rsidP="00EE5DFB">
      <w:pPr>
        <w:numPr>
          <w:ilvl w:val="3"/>
          <w:numId w:val="39"/>
        </w:numPr>
        <w:spacing w:after="0" w:line="276" w:lineRule="auto"/>
        <w:ind w:left="993"/>
        <w:jc w:val="both"/>
      </w:pPr>
      <w:r w:rsidRPr="00EE5DFB">
        <w:t>Wykonanie podbudowy dostosowanej do przenoszenia obciążeń od pojazdów ciężkich (warstwa odcinająca z piasku/pospółki min. 10 cm, podbudowa z kruszywa łamanego stabilizowanego mechanicznie 0–63 mm o grubości min. 20 cm.</w:t>
      </w:r>
    </w:p>
    <w:p w14:paraId="38AD1FBA" w14:textId="77777777" w:rsidR="00EE5DFB" w:rsidRPr="00EE5DFB" w:rsidRDefault="00EE5DFB" w:rsidP="00EE5DFB">
      <w:pPr>
        <w:numPr>
          <w:ilvl w:val="3"/>
          <w:numId w:val="39"/>
        </w:numPr>
        <w:spacing w:after="0" w:line="276" w:lineRule="auto"/>
        <w:ind w:left="993"/>
        <w:jc w:val="both"/>
      </w:pPr>
      <w:r w:rsidRPr="00EE5DFB">
        <w:t>Wykonanie podsypki cementowo-piaskowej (gr. ok. 3–5 cm).</w:t>
      </w:r>
    </w:p>
    <w:p w14:paraId="64A6ECD3" w14:textId="77777777" w:rsidR="00EE5DFB" w:rsidRPr="00EE5DFB" w:rsidRDefault="00EE5DFB" w:rsidP="00EE5DFB">
      <w:pPr>
        <w:numPr>
          <w:ilvl w:val="3"/>
          <w:numId w:val="39"/>
        </w:numPr>
        <w:spacing w:after="0" w:line="276" w:lineRule="auto"/>
        <w:ind w:left="993"/>
        <w:jc w:val="both"/>
      </w:pPr>
      <w:r w:rsidRPr="00EE5DFB">
        <w:t>Montaż obrzeży betonowych / krawężników drogowych na ławie betonowej z oporem (beton C12/15 lub C16/20, dostosowane do ruchu ciężkiego).</w:t>
      </w:r>
    </w:p>
    <w:p w14:paraId="72D834B7" w14:textId="77777777" w:rsidR="00EE5DFB" w:rsidRPr="00EE5DFB" w:rsidRDefault="00EE5DFB" w:rsidP="00EE5DFB">
      <w:pPr>
        <w:numPr>
          <w:ilvl w:val="3"/>
          <w:numId w:val="39"/>
        </w:numPr>
        <w:spacing w:after="0" w:line="276" w:lineRule="auto"/>
        <w:ind w:left="993"/>
        <w:jc w:val="both"/>
      </w:pPr>
      <w:r w:rsidRPr="00EE5DFB">
        <w:t>Ułożenie szarej kostki brukowej gr. 8 cm wraz z wypełnieniem spoin (spoinowanie piaskiem płukanym) i zagęszczeniem powierzchni płytą wibracyjną z osłoną elastomerową.</w:t>
      </w:r>
    </w:p>
    <w:p w14:paraId="6B6B370E" w14:textId="77777777" w:rsidR="00EE5DFB" w:rsidRPr="00EE5DFB" w:rsidRDefault="00EE5DFB" w:rsidP="00EE5DFB">
      <w:pPr>
        <w:numPr>
          <w:ilvl w:val="3"/>
          <w:numId w:val="39"/>
        </w:numPr>
        <w:spacing w:after="0" w:line="276" w:lineRule="auto"/>
        <w:ind w:left="993"/>
        <w:jc w:val="both"/>
      </w:pPr>
      <w:r w:rsidRPr="00EE5DFB">
        <w:t xml:space="preserve">Uporządkowanie terenu budowy po zakończeniu prac </w:t>
      </w:r>
    </w:p>
    <w:p w14:paraId="73315C7F" w14:textId="77777777" w:rsidR="00513E69" w:rsidRDefault="00513E69" w:rsidP="00513E69">
      <w:pPr>
        <w:pStyle w:val="Standard"/>
        <w:ind w:firstLine="426"/>
        <w:jc w:val="both"/>
        <w:rPr>
          <w:u w:val="single"/>
        </w:rPr>
      </w:pPr>
    </w:p>
    <w:p w14:paraId="03630865" w14:textId="77777777" w:rsidR="00513E69" w:rsidRPr="00513E69" w:rsidRDefault="00513E69" w:rsidP="002939BB">
      <w:pPr>
        <w:pStyle w:val="Standard"/>
        <w:autoSpaceDE w:val="0"/>
        <w:adjustRightInd w:val="0"/>
        <w:spacing w:after="0" w:line="240" w:lineRule="auto"/>
        <w:jc w:val="both"/>
        <w:rPr>
          <w:rFonts w:eastAsia="Times New Roman" w:cstheme="minorHAnsi"/>
          <w:lang w:eastAsia="pl-PL"/>
        </w:rPr>
      </w:pPr>
    </w:p>
    <w:p w14:paraId="5C3DBC1D" w14:textId="77777777" w:rsidR="00A6541D" w:rsidRPr="007C0184" w:rsidRDefault="00A6541D" w:rsidP="00520CB3">
      <w:pPr>
        <w:spacing w:after="0" w:line="240" w:lineRule="auto"/>
        <w:jc w:val="center"/>
        <w:rPr>
          <w:rFonts w:eastAsia="Times New Roman" w:cstheme="minorHAnsi"/>
          <w:lang w:eastAsia="pl-PL"/>
        </w:rPr>
      </w:pPr>
    </w:p>
    <w:p w14:paraId="3FA31490" w14:textId="77777777" w:rsidR="008F0CE1" w:rsidRDefault="00513E69"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 xml:space="preserve">§2 </w:t>
      </w:r>
    </w:p>
    <w:p w14:paraId="47669DFE" w14:textId="08444F4E" w:rsidR="006F616B" w:rsidRDefault="006F616B"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Termin realizacji zamówienia</w:t>
      </w:r>
    </w:p>
    <w:p w14:paraId="53BA0800" w14:textId="77777777" w:rsidR="00513E69" w:rsidRPr="00513E69" w:rsidRDefault="00513E69" w:rsidP="00513E69">
      <w:pPr>
        <w:spacing w:after="0" w:line="240" w:lineRule="auto"/>
        <w:jc w:val="center"/>
        <w:rPr>
          <w:rFonts w:eastAsia="Times New Roman" w:cstheme="minorHAnsi"/>
          <w:b/>
          <w:bCs/>
          <w:lang w:eastAsia="pl-PL"/>
        </w:rPr>
      </w:pPr>
    </w:p>
    <w:p w14:paraId="024D341D" w14:textId="4126F402" w:rsidR="006F616B" w:rsidRPr="00EE5DFB" w:rsidRDefault="006F616B" w:rsidP="00EE5DFB">
      <w:pPr>
        <w:pStyle w:val="Akapitzlist"/>
        <w:numPr>
          <w:ilvl w:val="3"/>
          <w:numId w:val="18"/>
        </w:numPr>
        <w:spacing w:after="0" w:line="240" w:lineRule="auto"/>
        <w:ind w:left="567"/>
        <w:rPr>
          <w:rFonts w:eastAsia="Times New Roman" w:cstheme="minorHAnsi"/>
          <w:b/>
          <w:lang w:eastAsia="pl-PL"/>
        </w:rPr>
      </w:pPr>
      <w:r w:rsidRPr="00EE5DFB">
        <w:rPr>
          <w:rFonts w:eastAsia="Times New Roman" w:cstheme="minorHAnsi"/>
          <w:lang w:eastAsia="pl-PL"/>
        </w:rPr>
        <w:t xml:space="preserve">Roboty zostaną zakończone </w:t>
      </w:r>
      <w:r w:rsidR="00052E31" w:rsidRPr="00EE5DFB">
        <w:rPr>
          <w:rFonts w:eastAsia="Times New Roman" w:cstheme="minorHAnsi"/>
          <w:b/>
          <w:lang w:eastAsia="pl-PL"/>
        </w:rPr>
        <w:t xml:space="preserve">do </w:t>
      </w:r>
      <w:r w:rsidR="00EE5DFB" w:rsidRPr="00EE5DFB">
        <w:rPr>
          <w:rFonts w:eastAsia="Times New Roman" w:cstheme="minorHAnsi"/>
          <w:b/>
          <w:lang w:eastAsia="pl-PL"/>
        </w:rPr>
        <w:t xml:space="preserve">2 tygodni od dnia podpisania umowy </w:t>
      </w:r>
    </w:p>
    <w:p w14:paraId="5781BAE6" w14:textId="01A6242C" w:rsidR="00EE5DFB" w:rsidRPr="00EE5DFB" w:rsidRDefault="00EE5DFB" w:rsidP="00EE5DFB">
      <w:pPr>
        <w:pStyle w:val="Akapitzlist"/>
        <w:numPr>
          <w:ilvl w:val="3"/>
          <w:numId w:val="18"/>
        </w:numPr>
        <w:spacing w:after="0" w:line="240" w:lineRule="auto"/>
        <w:ind w:left="567"/>
        <w:rPr>
          <w:rFonts w:eastAsia="Times New Roman" w:cstheme="minorHAnsi"/>
          <w:bCs/>
          <w:lang w:eastAsia="pl-PL"/>
        </w:rPr>
      </w:pPr>
      <w:r w:rsidRPr="00EE5DFB">
        <w:rPr>
          <w:rFonts w:eastAsia="Times New Roman" w:cstheme="minorHAnsi"/>
          <w:bCs/>
          <w:lang w:eastAsia="pl-PL"/>
        </w:rPr>
        <w:t xml:space="preserve">Za dzień zakończenia uważany będzie dzień zgłoszenia gotowości do odbioru. </w:t>
      </w:r>
    </w:p>
    <w:p w14:paraId="66D4E90A" w14:textId="77777777" w:rsidR="006F616B" w:rsidRDefault="006F616B" w:rsidP="006F616B">
      <w:pPr>
        <w:spacing w:after="0" w:line="240" w:lineRule="auto"/>
        <w:jc w:val="both"/>
        <w:rPr>
          <w:rFonts w:eastAsia="Times New Roman" w:cstheme="minorHAnsi"/>
          <w:lang w:eastAsia="pl-PL"/>
        </w:rPr>
      </w:pPr>
    </w:p>
    <w:p w14:paraId="1CEC8030" w14:textId="77777777" w:rsidR="00513E69" w:rsidRDefault="00513E69" w:rsidP="006F616B">
      <w:pPr>
        <w:spacing w:after="0" w:line="240" w:lineRule="auto"/>
        <w:jc w:val="both"/>
        <w:rPr>
          <w:rFonts w:eastAsia="Times New Roman" w:cstheme="minorHAnsi"/>
          <w:lang w:eastAsia="pl-PL"/>
        </w:rPr>
      </w:pPr>
    </w:p>
    <w:p w14:paraId="34EB1CC2" w14:textId="77777777" w:rsidR="00513E69" w:rsidRPr="007C0184" w:rsidRDefault="00513E69" w:rsidP="006F616B">
      <w:pPr>
        <w:spacing w:after="0" w:line="240" w:lineRule="auto"/>
        <w:jc w:val="both"/>
        <w:rPr>
          <w:rFonts w:eastAsia="Times New Roman" w:cstheme="minorHAnsi"/>
          <w:lang w:eastAsia="pl-PL"/>
        </w:rPr>
      </w:pPr>
    </w:p>
    <w:p w14:paraId="212CE4CE" w14:textId="77777777" w:rsidR="008F0CE1" w:rsidRDefault="00513E69"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 xml:space="preserve">§3 </w:t>
      </w:r>
    </w:p>
    <w:p w14:paraId="10FD20CB" w14:textId="0C0E71B5" w:rsidR="006F616B" w:rsidRDefault="006F616B"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Obowiązki stron</w:t>
      </w:r>
    </w:p>
    <w:p w14:paraId="6387AC77" w14:textId="77777777" w:rsidR="00513E69" w:rsidRPr="00513E69" w:rsidRDefault="00513E69" w:rsidP="00513E69">
      <w:pPr>
        <w:spacing w:after="0" w:line="240" w:lineRule="auto"/>
        <w:jc w:val="center"/>
        <w:rPr>
          <w:rFonts w:eastAsia="Times New Roman" w:cstheme="minorHAnsi"/>
          <w:b/>
          <w:bCs/>
          <w:lang w:eastAsia="pl-PL"/>
        </w:rPr>
      </w:pPr>
    </w:p>
    <w:p w14:paraId="7B0A9918" w14:textId="77777777" w:rsidR="006F616B" w:rsidRPr="00622C9A" w:rsidRDefault="006F616B" w:rsidP="00247B32">
      <w:pPr>
        <w:numPr>
          <w:ilvl w:val="0"/>
          <w:numId w:val="1"/>
        </w:numPr>
        <w:tabs>
          <w:tab w:val="clear" w:pos="720"/>
          <w:tab w:val="num" w:pos="567"/>
        </w:tabs>
        <w:spacing w:after="0" w:line="240" w:lineRule="auto"/>
        <w:ind w:left="426" w:hanging="426"/>
        <w:jc w:val="both"/>
        <w:rPr>
          <w:rFonts w:eastAsia="Times New Roman" w:cstheme="minorHAnsi"/>
          <w:u w:val="single"/>
          <w:lang w:eastAsia="pl-PL"/>
        </w:rPr>
      </w:pPr>
      <w:r w:rsidRPr="00622C9A">
        <w:rPr>
          <w:rFonts w:eastAsia="Times New Roman" w:cstheme="minorHAnsi"/>
          <w:u w:val="single"/>
          <w:lang w:eastAsia="pl-PL"/>
        </w:rPr>
        <w:t>Obowiązki Zamawiającego:</w:t>
      </w:r>
    </w:p>
    <w:p w14:paraId="741BDC66" w14:textId="50A9B3F8" w:rsidR="00622C9A" w:rsidRPr="00EE5DFB" w:rsidRDefault="00513E69" w:rsidP="00EE5DFB">
      <w:pPr>
        <w:numPr>
          <w:ilvl w:val="0"/>
          <w:numId w:val="2"/>
        </w:numPr>
        <w:tabs>
          <w:tab w:val="num" w:pos="567"/>
        </w:tabs>
        <w:spacing w:after="0" w:line="240" w:lineRule="auto"/>
        <w:ind w:left="426" w:hanging="426"/>
        <w:jc w:val="both"/>
        <w:rPr>
          <w:rFonts w:eastAsia="Times New Roman" w:cstheme="minorHAnsi"/>
          <w:lang w:eastAsia="pl-PL"/>
        </w:rPr>
      </w:pPr>
      <w:r>
        <w:rPr>
          <w:rFonts w:eastAsia="Times New Roman" w:cstheme="minorHAnsi"/>
          <w:lang w:eastAsia="pl-PL"/>
        </w:rPr>
        <w:t xml:space="preserve">Zamawiający zobowiązany jest wprowadzić Wykonawcę na teren </w:t>
      </w:r>
      <w:r w:rsidRPr="00513E69">
        <w:rPr>
          <w:rFonts w:eastAsia="Times New Roman" w:cstheme="minorHAnsi"/>
          <w:lang w:eastAsia="pl-PL"/>
        </w:rPr>
        <w:t xml:space="preserve">inwestycji </w:t>
      </w:r>
    </w:p>
    <w:p w14:paraId="7D283BCE" w14:textId="7886B84E" w:rsidR="006F616B" w:rsidRPr="00622C9A" w:rsidRDefault="006F616B" w:rsidP="00247B32">
      <w:pPr>
        <w:numPr>
          <w:ilvl w:val="0"/>
          <w:numId w:val="1"/>
        </w:numPr>
        <w:tabs>
          <w:tab w:val="clear" w:pos="720"/>
          <w:tab w:val="num" w:pos="567"/>
        </w:tabs>
        <w:spacing w:after="0" w:line="240" w:lineRule="auto"/>
        <w:ind w:left="426" w:hanging="426"/>
        <w:jc w:val="both"/>
        <w:rPr>
          <w:rFonts w:eastAsia="Times New Roman" w:cstheme="minorHAnsi"/>
          <w:u w:val="single"/>
          <w:lang w:eastAsia="pl-PL"/>
        </w:rPr>
      </w:pPr>
      <w:r w:rsidRPr="00622C9A">
        <w:rPr>
          <w:rFonts w:eastAsia="Times New Roman" w:cstheme="minorHAnsi"/>
          <w:u w:val="single"/>
          <w:lang w:eastAsia="pl-PL"/>
        </w:rPr>
        <w:t>Obowiązki Wykonawcy</w:t>
      </w:r>
      <w:r w:rsidR="00622C9A">
        <w:rPr>
          <w:rFonts w:eastAsia="Times New Roman" w:cstheme="minorHAnsi"/>
          <w:u w:val="single"/>
          <w:lang w:eastAsia="pl-PL"/>
        </w:rPr>
        <w:t>:</w:t>
      </w:r>
    </w:p>
    <w:p w14:paraId="0B8B4054" w14:textId="77777777" w:rsidR="006F616B" w:rsidRPr="007C0184" w:rsidRDefault="006F616B" w:rsidP="00247B32">
      <w:pPr>
        <w:numPr>
          <w:ilvl w:val="1"/>
          <w:numId w:val="1"/>
        </w:numPr>
        <w:tabs>
          <w:tab w:val="num" w:pos="567"/>
        </w:tabs>
        <w:spacing w:after="0" w:line="240" w:lineRule="auto"/>
        <w:ind w:left="426" w:hanging="426"/>
        <w:jc w:val="both"/>
        <w:rPr>
          <w:rFonts w:eastAsia="Times New Roman" w:cstheme="minorHAnsi"/>
          <w:lang w:eastAsia="pl-PL"/>
        </w:rPr>
      </w:pPr>
      <w:r w:rsidRPr="007C0184">
        <w:rPr>
          <w:rFonts w:eastAsia="Times New Roman" w:cstheme="minorHAnsi"/>
          <w:lang w:eastAsia="pl-PL"/>
        </w:rPr>
        <w:t>Niezwłocznie po odbiorze placu budowy przystąpi do robót.</w:t>
      </w:r>
    </w:p>
    <w:p w14:paraId="538E3CD7" w14:textId="32E8591B" w:rsidR="006F616B" w:rsidRPr="007C0184" w:rsidRDefault="006F616B" w:rsidP="00247B32">
      <w:pPr>
        <w:numPr>
          <w:ilvl w:val="1"/>
          <w:numId w:val="1"/>
        </w:numPr>
        <w:tabs>
          <w:tab w:val="num" w:pos="567"/>
        </w:tabs>
        <w:spacing w:after="0" w:line="240" w:lineRule="auto"/>
        <w:ind w:left="426" w:hanging="426"/>
        <w:rPr>
          <w:rFonts w:eastAsia="Times New Roman" w:cstheme="minorHAnsi"/>
          <w:bCs/>
          <w:lang w:eastAsia="pl-PL"/>
        </w:rPr>
      </w:pPr>
      <w:r w:rsidRPr="007C0184">
        <w:rPr>
          <w:rFonts w:eastAsia="Times New Roman" w:cstheme="minorHAnsi"/>
          <w:lang w:eastAsia="pl-PL"/>
        </w:rPr>
        <w:t>Wykonawca zobowiązuje się do zabezpiecz</w:t>
      </w:r>
      <w:r w:rsidR="002939BB">
        <w:rPr>
          <w:rFonts w:eastAsia="Times New Roman" w:cstheme="minorHAnsi"/>
          <w:lang w:eastAsia="pl-PL"/>
        </w:rPr>
        <w:t>yć teren</w:t>
      </w:r>
      <w:r w:rsidRPr="007C0184">
        <w:rPr>
          <w:rFonts w:eastAsia="Times New Roman" w:cstheme="minorHAnsi"/>
          <w:lang w:eastAsia="pl-PL"/>
        </w:rPr>
        <w:t xml:space="preserve"> budowy, strzec mienia znajdującego się na terenie budowy oraz zapewnić warunki bezpieczeństwa.</w:t>
      </w:r>
    </w:p>
    <w:p w14:paraId="12C0D615" w14:textId="77777777" w:rsidR="006F616B" w:rsidRPr="007C0184" w:rsidRDefault="006F616B" w:rsidP="00247B32">
      <w:pPr>
        <w:numPr>
          <w:ilvl w:val="1"/>
          <w:numId w:val="1"/>
        </w:numPr>
        <w:tabs>
          <w:tab w:val="num" w:pos="567"/>
        </w:tabs>
        <w:spacing w:after="0" w:line="240" w:lineRule="auto"/>
        <w:ind w:left="426" w:hanging="426"/>
        <w:rPr>
          <w:rFonts w:eastAsia="Times New Roman" w:cstheme="minorHAnsi"/>
          <w:lang w:eastAsia="pl-PL"/>
        </w:rPr>
      </w:pPr>
      <w:r w:rsidRPr="007C0184">
        <w:rPr>
          <w:rFonts w:eastAsia="Times New Roman" w:cstheme="minorHAnsi"/>
          <w:lang w:eastAsia="pl-PL"/>
        </w:rPr>
        <w:t>Wykonawca zapewni obsługę niezbędną do prawidłowego wykonania robót.</w:t>
      </w:r>
    </w:p>
    <w:p w14:paraId="0AE18C2B" w14:textId="574AD370" w:rsidR="006F616B" w:rsidRPr="007C0184" w:rsidRDefault="006F616B" w:rsidP="00247B32">
      <w:pPr>
        <w:numPr>
          <w:ilvl w:val="1"/>
          <w:numId w:val="1"/>
        </w:numPr>
        <w:tabs>
          <w:tab w:val="num" w:pos="567"/>
        </w:tabs>
        <w:spacing w:after="0" w:line="240" w:lineRule="auto"/>
        <w:ind w:left="426" w:hanging="426"/>
        <w:rPr>
          <w:rFonts w:eastAsia="Times New Roman" w:cstheme="minorHAnsi"/>
          <w:spacing w:val="-13"/>
          <w:lang w:eastAsia="pl-PL"/>
        </w:rPr>
      </w:pPr>
      <w:r w:rsidRPr="007C0184">
        <w:rPr>
          <w:rFonts w:eastAsia="Times New Roman" w:cstheme="minorHAnsi"/>
          <w:lang w:eastAsia="pl-PL"/>
        </w:rPr>
        <w:t>Wykonawca zobowiązuje się wykonać przedmiot umowy z materiałów własnych</w:t>
      </w:r>
    </w:p>
    <w:p w14:paraId="1162AB51" w14:textId="7C952C95" w:rsidR="002939BB" w:rsidRPr="00EE5DFB" w:rsidRDefault="006F616B" w:rsidP="00EE5DFB">
      <w:pPr>
        <w:pStyle w:val="Akapitzlist"/>
        <w:numPr>
          <w:ilvl w:val="1"/>
          <w:numId w:val="1"/>
        </w:numPr>
        <w:tabs>
          <w:tab w:val="clear" w:pos="1440"/>
        </w:tabs>
        <w:spacing w:after="0" w:line="240" w:lineRule="auto"/>
        <w:ind w:left="426" w:hanging="426"/>
        <w:rPr>
          <w:rFonts w:eastAsia="Times New Roman" w:cstheme="minorHAnsi"/>
          <w:color w:val="000000"/>
          <w:spacing w:val="-13"/>
          <w:lang w:eastAsia="pl-PL"/>
        </w:rPr>
      </w:pPr>
      <w:r w:rsidRPr="002939BB">
        <w:rPr>
          <w:rFonts w:eastAsia="Times New Roman" w:cstheme="minorHAnsi"/>
          <w:lang w:eastAsia="pl-PL"/>
        </w:rPr>
        <w:t xml:space="preserve">Materiały i urządzenia o których mowa w </w:t>
      </w:r>
      <w:r w:rsidR="00513E69" w:rsidRPr="002939BB">
        <w:rPr>
          <w:rFonts w:eastAsia="Times New Roman" w:cstheme="minorHAnsi"/>
          <w:lang w:eastAsia="pl-PL"/>
        </w:rPr>
        <w:t xml:space="preserve">pkt </w:t>
      </w:r>
      <w:r w:rsidR="002939BB">
        <w:rPr>
          <w:rFonts w:eastAsia="Times New Roman" w:cstheme="minorHAnsi"/>
          <w:lang w:eastAsia="pl-PL"/>
        </w:rPr>
        <w:t>4</w:t>
      </w:r>
      <w:r w:rsidR="00513E69" w:rsidRPr="002939BB">
        <w:rPr>
          <w:rFonts w:eastAsia="Times New Roman" w:cstheme="minorHAnsi"/>
          <w:lang w:eastAsia="pl-PL"/>
        </w:rPr>
        <w:t xml:space="preserve"> </w:t>
      </w:r>
      <w:r w:rsidRPr="002939BB">
        <w:rPr>
          <w:rFonts w:eastAsia="Times New Roman" w:cstheme="minorHAnsi"/>
          <w:lang w:eastAsia="pl-PL"/>
        </w:rPr>
        <w:t xml:space="preserve"> powinny odpowiadać co do jakości </w:t>
      </w:r>
      <w:r w:rsidRPr="002939BB">
        <w:rPr>
          <w:rFonts w:eastAsia="Times New Roman" w:cstheme="minorHAnsi"/>
          <w:spacing w:val="-1"/>
          <w:lang w:eastAsia="pl-PL"/>
        </w:rPr>
        <w:t xml:space="preserve">wymogom wyrobów dopuszczonych do obrotu i stosowania w budownictwie określonym </w:t>
      </w:r>
      <w:r w:rsidRPr="002939BB">
        <w:rPr>
          <w:rFonts w:eastAsia="Times New Roman" w:cstheme="minorHAnsi"/>
          <w:lang w:eastAsia="pl-PL"/>
        </w:rPr>
        <w:t>w art. 10 ustawy - Prawo budowlane</w:t>
      </w:r>
      <w:r w:rsidR="002939BB">
        <w:rPr>
          <w:rFonts w:eastAsia="Times New Roman" w:cstheme="minorHAnsi"/>
          <w:lang w:eastAsia="pl-PL"/>
        </w:rPr>
        <w:t>.</w:t>
      </w:r>
    </w:p>
    <w:p w14:paraId="6799B2A2" w14:textId="0E66CD17" w:rsidR="00EE5DFB" w:rsidRPr="00EE5DFB" w:rsidRDefault="00EE5DFB" w:rsidP="00EE5DFB">
      <w:pPr>
        <w:pStyle w:val="Akapitzlist"/>
        <w:numPr>
          <w:ilvl w:val="1"/>
          <w:numId w:val="1"/>
        </w:numPr>
        <w:tabs>
          <w:tab w:val="clear" w:pos="1440"/>
        </w:tabs>
        <w:spacing w:after="0" w:line="240" w:lineRule="auto"/>
        <w:ind w:left="426" w:hanging="426"/>
        <w:rPr>
          <w:rFonts w:eastAsia="Times New Roman" w:cstheme="minorHAnsi"/>
          <w:color w:val="000000"/>
          <w:spacing w:val="-13"/>
          <w:lang w:eastAsia="pl-PL"/>
        </w:rPr>
      </w:pPr>
      <w:r w:rsidRPr="00EE5DFB">
        <w:t>Wszelkie użyte materiały muszą posiadać deklaracje właściwości użytkowych (zgodne z normą PN-EN 1339 dla płyt i kostek betonowych), certyfikaty jakości oraz spełniać odpowiednie normy techniczno-budowlane</w:t>
      </w:r>
    </w:p>
    <w:p w14:paraId="4D7FBC09" w14:textId="77777777" w:rsidR="006F616B" w:rsidRPr="007C0184" w:rsidRDefault="006F616B" w:rsidP="00247B32">
      <w:pPr>
        <w:numPr>
          <w:ilvl w:val="1"/>
          <w:numId w:val="1"/>
        </w:numPr>
        <w:tabs>
          <w:tab w:val="num" w:pos="567"/>
        </w:tabs>
        <w:spacing w:after="0" w:line="240" w:lineRule="auto"/>
        <w:ind w:left="426" w:hanging="426"/>
        <w:rPr>
          <w:rFonts w:eastAsia="Times New Roman" w:cstheme="minorHAnsi"/>
          <w:spacing w:val="-12"/>
          <w:lang w:eastAsia="pl-PL"/>
        </w:rPr>
      </w:pPr>
      <w:r w:rsidRPr="007C0184">
        <w:rPr>
          <w:rFonts w:eastAsia="Times New Roman" w:cstheme="minorHAnsi"/>
          <w:lang w:eastAsia="pl-PL"/>
        </w:rPr>
        <w:t>Na materiały Wykonawca obowiązany jest posiadać certyfikat na znak bezpieczeństwa, deklarację zgodności lub certyfikat zgodności z Polską Normą lub aprobatą techniczną.</w:t>
      </w:r>
    </w:p>
    <w:p w14:paraId="385D8986" w14:textId="1755236F" w:rsidR="006F616B" w:rsidRPr="007C0184" w:rsidRDefault="006F616B" w:rsidP="00247B32">
      <w:pPr>
        <w:numPr>
          <w:ilvl w:val="1"/>
          <w:numId w:val="1"/>
        </w:numPr>
        <w:tabs>
          <w:tab w:val="num" w:pos="567"/>
        </w:tabs>
        <w:spacing w:after="0" w:line="240" w:lineRule="auto"/>
        <w:ind w:left="426" w:hanging="426"/>
        <w:rPr>
          <w:rFonts w:eastAsia="Times New Roman" w:cstheme="minorHAnsi"/>
          <w:spacing w:val="-12"/>
          <w:lang w:eastAsia="pl-PL"/>
        </w:rPr>
      </w:pPr>
      <w:r w:rsidRPr="007C0184">
        <w:rPr>
          <w:rFonts w:eastAsia="Times New Roman" w:cstheme="minorHAnsi"/>
          <w:lang w:eastAsia="pl-PL"/>
        </w:rPr>
        <w:t xml:space="preserve">Jeżeli Zamawiający zażąda badań, które wchodzą w zakres przedmiotu umowy to Wykonawca </w:t>
      </w:r>
    </w:p>
    <w:p w14:paraId="7771B4DD" w14:textId="77777777" w:rsidR="006F616B" w:rsidRPr="007C0184" w:rsidRDefault="006F616B" w:rsidP="00247B32">
      <w:pPr>
        <w:numPr>
          <w:ilvl w:val="1"/>
          <w:numId w:val="1"/>
        </w:numPr>
        <w:tabs>
          <w:tab w:val="num" w:pos="567"/>
        </w:tabs>
        <w:spacing w:after="0" w:line="240" w:lineRule="auto"/>
        <w:ind w:left="426" w:hanging="426"/>
        <w:rPr>
          <w:rFonts w:eastAsia="Times New Roman" w:cstheme="minorHAnsi"/>
          <w:lang w:eastAsia="pl-PL"/>
        </w:rPr>
      </w:pPr>
      <w:r w:rsidRPr="007C0184">
        <w:rPr>
          <w:rFonts w:eastAsia="Times New Roman" w:cstheme="minorHAnsi"/>
          <w:lang w:eastAsia="pl-PL"/>
        </w:rPr>
        <w:t>W czasie realizacji robót wykonawca będzie utrzymywał teren budowy w stanie wolnym od przeszkód komunikacyjnych oraz będzie usuwał zbędne materiały, niepotrzebne urządzenia.</w:t>
      </w:r>
    </w:p>
    <w:p w14:paraId="59D22355" w14:textId="77777777" w:rsidR="006F616B" w:rsidRPr="007C0184" w:rsidRDefault="006F616B" w:rsidP="00247B32">
      <w:pPr>
        <w:numPr>
          <w:ilvl w:val="1"/>
          <w:numId w:val="1"/>
        </w:numPr>
        <w:tabs>
          <w:tab w:val="num" w:pos="567"/>
        </w:tabs>
        <w:spacing w:after="0" w:line="240" w:lineRule="auto"/>
        <w:ind w:left="426" w:hanging="426"/>
        <w:rPr>
          <w:rFonts w:eastAsia="Times New Roman" w:cstheme="minorHAnsi"/>
          <w:i/>
          <w:lang w:eastAsia="pl-PL"/>
        </w:rPr>
      </w:pPr>
      <w:r w:rsidRPr="007C0184">
        <w:rPr>
          <w:rFonts w:eastAsia="Times New Roman" w:cstheme="minorHAnsi"/>
          <w:lang w:eastAsia="pl-PL"/>
        </w:rPr>
        <w:t xml:space="preserve">Po zakończeniu robót wykonawca zobowiązany jest uporządkować teren budowy i przekazać go zamawiającemu w terminie na odbiór robót. </w:t>
      </w:r>
    </w:p>
    <w:p w14:paraId="520B8786" w14:textId="77777777" w:rsidR="00520CB3" w:rsidRDefault="00520CB3" w:rsidP="00520CB3">
      <w:pPr>
        <w:spacing w:after="0" w:line="240" w:lineRule="auto"/>
        <w:rPr>
          <w:rFonts w:eastAsia="Times New Roman" w:cstheme="minorHAnsi"/>
          <w:lang w:eastAsia="pl-PL"/>
        </w:rPr>
      </w:pPr>
    </w:p>
    <w:p w14:paraId="2ACD33E1" w14:textId="77777777" w:rsidR="00513E69" w:rsidRPr="007C0184" w:rsidRDefault="00513E69" w:rsidP="00520CB3">
      <w:pPr>
        <w:spacing w:after="0" w:line="240" w:lineRule="auto"/>
        <w:rPr>
          <w:rFonts w:eastAsia="Times New Roman" w:cstheme="minorHAnsi"/>
          <w:lang w:eastAsia="pl-PL"/>
        </w:rPr>
      </w:pPr>
    </w:p>
    <w:p w14:paraId="00B71E34" w14:textId="77777777" w:rsidR="008F0CE1" w:rsidRDefault="00513E69"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§4</w:t>
      </w:r>
    </w:p>
    <w:p w14:paraId="1F5B02E3" w14:textId="7AAE0307" w:rsidR="006F616B" w:rsidRPr="00513E69" w:rsidRDefault="00513E69"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 xml:space="preserve"> </w:t>
      </w:r>
      <w:r w:rsidR="006F616B" w:rsidRPr="00513E69">
        <w:rPr>
          <w:rFonts w:eastAsia="Times New Roman" w:cstheme="minorHAnsi"/>
          <w:b/>
          <w:bCs/>
          <w:lang w:eastAsia="pl-PL"/>
        </w:rPr>
        <w:t xml:space="preserve">Wynagrodzenie </w:t>
      </w:r>
    </w:p>
    <w:p w14:paraId="3A165BA2" w14:textId="63C4B46D" w:rsidR="006F616B" w:rsidRPr="008F0CE1" w:rsidRDefault="006F616B" w:rsidP="008F0CE1">
      <w:pPr>
        <w:pStyle w:val="Akapitzlist"/>
        <w:numPr>
          <w:ilvl w:val="0"/>
          <w:numId w:val="34"/>
        </w:numPr>
        <w:tabs>
          <w:tab w:val="clear" w:pos="1069"/>
        </w:tabs>
        <w:spacing w:after="0" w:line="240" w:lineRule="auto"/>
        <w:ind w:left="426" w:hanging="426"/>
        <w:rPr>
          <w:lang w:eastAsia="pl-PL"/>
        </w:rPr>
      </w:pPr>
      <w:r w:rsidRPr="008F0CE1">
        <w:rPr>
          <w:lang w:eastAsia="pl-PL"/>
        </w:rPr>
        <w:t>Wynagrodzenie za przedmiot zamówienia</w:t>
      </w:r>
      <w:r w:rsidR="00331B3A" w:rsidRPr="008F0CE1">
        <w:rPr>
          <w:lang w:eastAsia="pl-PL"/>
        </w:rPr>
        <w:t>:</w:t>
      </w:r>
      <w:r w:rsidRPr="008F0CE1">
        <w:rPr>
          <w:lang w:eastAsia="pl-PL"/>
        </w:rPr>
        <w:t xml:space="preserve"> </w:t>
      </w:r>
    </w:p>
    <w:p w14:paraId="74D8E018" w14:textId="33F1F1AA" w:rsidR="008F0CE1" w:rsidRPr="008F0CE1" w:rsidRDefault="00513E69" w:rsidP="00622C9A">
      <w:pPr>
        <w:spacing w:after="0" w:line="240" w:lineRule="auto"/>
        <w:ind w:left="426" w:hanging="426"/>
      </w:pPr>
      <w:r w:rsidRPr="008F0CE1">
        <w:t xml:space="preserve">         </w:t>
      </w:r>
      <w:r w:rsidR="00D358D8" w:rsidRPr="008F0CE1">
        <w:t xml:space="preserve">Zamówienie zostanie wykonane za </w:t>
      </w:r>
      <w:r w:rsidR="00BA155B" w:rsidRPr="008F0CE1">
        <w:t>cenę wyłoniona w zapytaniu ofertowym</w:t>
      </w:r>
      <w:r w:rsidR="007C0184" w:rsidRPr="008F0CE1">
        <w:t>:</w:t>
      </w:r>
      <w:r w:rsidRPr="008F0CE1">
        <w:t xml:space="preserve"> ……..za 1 m²</w:t>
      </w:r>
      <w:r w:rsidR="00622C9A">
        <w:t xml:space="preserve">          </w:t>
      </w:r>
      <w:r w:rsidR="00EE5DFB">
        <w:t xml:space="preserve"> </w:t>
      </w:r>
      <w:r w:rsidR="00622C9A" w:rsidRPr="008F0CE1">
        <w:br/>
      </w:r>
      <w:r w:rsidRPr="008F0CE1">
        <w:t xml:space="preserve"> czyli …</w:t>
      </w:r>
      <w:r w:rsidR="00622C9A">
        <w:t>….</w:t>
      </w:r>
      <w:r w:rsidRPr="008F0CE1">
        <w:t xml:space="preserve">…..brutto </w:t>
      </w:r>
      <w:r w:rsidR="00622C9A">
        <w:t>(słownie…………………………….)</w:t>
      </w:r>
      <w:r w:rsidRPr="008F0CE1">
        <w:t xml:space="preserve">za całość zrealizowanego zamówienia.  </w:t>
      </w:r>
    </w:p>
    <w:p w14:paraId="596BC41B" w14:textId="46EC90E0" w:rsidR="006F616B" w:rsidRPr="008F0CE1" w:rsidRDefault="006F616B" w:rsidP="008F0CE1">
      <w:pPr>
        <w:pStyle w:val="Akapitzlist"/>
        <w:numPr>
          <w:ilvl w:val="0"/>
          <w:numId w:val="34"/>
        </w:numPr>
        <w:tabs>
          <w:tab w:val="clear" w:pos="1069"/>
          <w:tab w:val="num" w:pos="709"/>
        </w:tabs>
        <w:ind w:left="426" w:hanging="426"/>
      </w:pPr>
      <w:r w:rsidRPr="008F0CE1">
        <w:rPr>
          <w:lang w:eastAsia="pl-PL"/>
        </w:rPr>
        <w:t>Wynagrodzenie o którym mowa wyżej ma charakter wynagrodzenia ryczałtowego.</w:t>
      </w:r>
    </w:p>
    <w:p w14:paraId="7826D278" w14:textId="77777777" w:rsidR="006F616B" w:rsidRPr="008F0CE1" w:rsidRDefault="006F616B" w:rsidP="008F0CE1">
      <w:pPr>
        <w:pStyle w:val="Akapitzlist"/>
        <w:numPr>
          <w:ilvl w:val="0"/>
          <w:numId w:val="34"/>
        </w:numPr>
        <w:tabs>
          <w:tab w:val="clear" w:pos="1069"/>
          <w:tab w:val="num" w:pos="709"/>
        </w:tabs>
        <w:ind w:left="426" w:hanging="426"/>
      </w:pPr>
      <w:r w:rsidRPr="008F0CE1">
        <w:t>Wynagrodzenie umowne zawiera wszystkie koszty potrzebne do wykonania zamówienia.</w:t>
      </w:r>
    </w:p>
    <w:p w14:paraId="04652DD3" w14:textId="77777777" w:rsidR="006F616B" w:rsidRPr="008F0CE1" w:rsidRDefault="006F616B" w:rsidP="008F0CE1">
      <w:pPr>
        <w:pStyle w:val="Akapitzlist"/>
        <w:numPr>
          <w:ilvl w:val="0"/>
          <w:numId w:val="34"/>
        </w:numPr>
        <w:tabs>
          <w:tab w:val="clear" w:pos="1069"/>
          <w:tab w:val="num" w:pos="709"/>
        </w:tabs>
        <w:ind w:left="426" w:hanging="426"/>
      </w:pPr>
      <w:r w:rsidRPr="008F0CE1">
        <w:t>Wykonawca bez zgody Zamawiającego nie może wykonywać robót dodatkowych i zamiennych.</w:t>
      </w:r>
    </w:p>
    <w:p w14:paraId="389B9E3E" w14:textId="77777777" w:rsidR="006F616B" w:rsidRPr="008F0CE1" w:rsidRDefault="006F616B" w:rsidP="008F0CE1">
      <w:pPr>
        <w:pStyle w:val="Akapitzlist"/>
        <w:numPr>
          <w:ilvl w:val="0"/>
          <w:numId w:val="34"/>
        </w:numPr>
        <w:tabs>
          <w:tab w:val="clear" w:pos="1069"/>
          <w:tab w:val="num" w:pos="709"/>
        </w:tabs>
        <w:ind w:left="426" w:hanging="426"/>
      </w:pPr>
      <w:r w:rsidRPr="008F0CE1">
        <w:t>Zamawiający nie dopuszcza jakichkolwiek cesji w tym cesji wynagrodzenia.</w:t>
      </w:r>
    </w:p>
    <w:p w14:paraId="70B52196" w14:textId="77777777" w:rsidR="006F616B" w:rsidRPr="008F0CE1" w:rsidRDefault="006F616B" w:rsidP="008F0CE1">
      <w:pPr>
        <w:pStyle w:val="Akapitzlist"/>
        <w:numPr>
          <w:ilvl w:val="0"/>
          <w:numId w:val="34"/>
        </w:numPr>
        <w:tabs>
          <w:tab w:val="clear" w:pos="1069"/>
        </w:tabs>
        <w:ind w:left="426" w:hanging="426"/>
      </w:pPr>
      <w:r w:rsidRPr="008F0CE1">
        <w:t>W przypadku odstąpienia od realizacji umowy z przyczyn obciążających Wykonawcę, Zamawiający ma prawo zmniejszyć wynagrodzenie umowne o równowartość niezakończonych robót liczonych po kosztach ich wykonania przez nowego wykonawcę.</w:t>
      </w:r>
    </w:p>
    <w:p w14:paraId="6FD6785E" w14:textId="77777777" w:rsidR="006F616B" w:rsidRPr="008F0CE1" w:rsidRDefault="006F616B" w:rsidP="00622C9A">
      <w:pPr>
        <w:pStyle w:val="Akapitzlist"/>
        <w:numPr>
          <w:ilvl w:val="0"/>
          <w:numId w:val="34"/>
        </w:numPr>
        <w:tabs>
          <w:tab w:val="clear" w:pos="1069"/>
          <w:tab w:val="num" w:pos="426"/>
        </w:tabs>
        <w:ind w:left="426" w:hanging="426"/>
      </w:pPr>
      <w:r w:rsidRPr="008F0CE1">
        <w:t xml:space="preserve">Wynagrodzenie umowne może być obniżone, jeżeli w przedmiocie zamówienia ujawnią się wady uznane przez Zamawiającego za nienadające się do usunięcia. Obniżenie wynagrodzenia z w/w przyczyn będzie proporcjonalne w stosunku do utraconej wartości robót (obiektu) dotkniętego wadą. </w:t>
      </w:r>
    </w:p>
    <w:p w14:paraId="5094FB90" w14:textId="77777777" w:rsidR="00513E69" w:rsidRDefault="00513E69" w:rsidP="00513E69">
      <w:pPr>
        <w:widowControl w:val="0"/>
        <w:shd w:val="clear" w:color="auto" w:fill="FFFFFF"/>
        <w:tabs>
          <w:tab w:val="left" w:pos="360"/>
        </w:tabs>
        <w:autoSpaceDE w:val="0"/>
        <w:autoSpaceDN w:val="0"/>
        <w:adjustRightInd w:val="0"/>
        <w:spacing w:after="0" w:line="240" w:lineRule="auto"/>
        <w:ind w:left="360"/>
        <w:rPr>
          <w:rFonts w:eastAsia="Times New Roman" w:cstheme="minorHAnsi"/>
          <w:bCs/>
          <w:color w:val="000000"/>
          <w:lang w:eastAsia="pl-PL"/>
        </w:rPr>
      </w:pPr>
    </w:p>
    <w:p w14:paraId="1C0DDD60" w14:textId="77777777" w:rsidR="00513E69" w:rsidRDefault="00513E69" w:rsidP="00513E69">
      <w:pPr>
        <w:widowControl w:val="0"/>
        <w:shd w:val="clear" w:color="auto" w:fill="FFFFFF"/>
        <w:tabs>
          <w:tab w:val="left" w:pos="360"/>
        </w:tabs>
        <w:autoSpaceDE w:val="0"/>
        <w:autoSpaceDN w:val="0"/>
        <w:adjustRightInd w:val="0"/>
        <w:spacing w:after="0" w:line="240" w:lineRule="auto"/>
        <w:ind w:left="360"/>
        <w:rPr>
          <w:rFonts w:eastAsia="Times New Roman" w:cstheme="minorHAnsi"/>
          <w:bCs/>
          <w:color w:val="000000"/>
          <w:lang w:eastAsia="pl-PL"/>
        </w:rPr>
      </w:pPr>
    </w:p>
    <w:p w14:paraId="2026C706" w14:textId="77777777" w:rsidR="00513E69" w:rsidRPr="007C0184" w:rsidRDefault="00513E69" w:rsidP="00513E69">
      <w:pPr>
        <w:widowControl w:val="0"/>
        <w:shd w:val="clear" w:color="auto" w:fill="FFFFFF"/>
        <w:tabs>
          <w:tab w:val="left" w:pos="360"/>
        </w:tabs>
        <w:autoSpaceDE w:val="0"/>
        <w:autoSpaceDN w:val="0"/>
        <w:adjustRightInd w:val="0"/>
        <w:spacing w:after="0" w:line="240" w:lineRule="auto"/>
        <w:ind w:left="360"/>
        <w:rPr>
          <w:rFonts w:eastAsia="Times New Roman" w:cstheme="minorHAnsi"/>
          <w:bCs/>
          <w:color w:val="000000"/>
          <w:lang w:eastAsia="pl-PL"/>
        </w:rPr>
      </w:pPr>
    </w:p>
    <w:p w14:paraId="0B98A992" w14:textId="77777777" w:rsidR="008F0CE1" w:rsidRDefault="00513E69"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 xml:space="preserve">§5   </w:t>
      </w:r>
    </w:p>
    <w:p w14:paraId="7C6B4439" w14:textId="33457B51" w:rsidR="006F616B" w:rsidRDefault="006F616B" w:rsidP="00513E69">
      <w:pPr>
        <w:spacing w:after="0" w:line="240" w:lineRule="auto"/>
        <w:jc w:val="center"/>
        <w:rPr>
          <w:rFonts w:eastAsia="Times New Roman" w:cstheme="minorHAnsi"/>
          <w:b/>
          <w:bCs/>
          <w:lang w:eastAsia="pl-PL"/>
        </w:rPr>
      </w:pPr>
      <w:r w:rsidRPr="00513E69">
        <w:rPr>
          <w:rFonts w:eastAsia="Times New Roman" w:cstheme="minorHAnsi"/>
          <w:b/>
          <w:bCs/>
          <w:lang w:eastAsia="pl-PL"/>
        </w:rPr>
        <w:t>Rozliczenie za wykonane roboty</w:t>
      </w:r>
    </w:p>
    <w:p w14:paraId="3A3E988E" w14:textId="77777777" w:rsidR="00513E69" w:rsidRPr="007C0184" w:rsidRDefault="00513E69" w:rsidP="00513E69">
      <w:pPr>
        <w:spacing w:after="0" w:line="240" w:lineRule="auto"/>
        <w:jc w:val="center"/>
        <w:rPr>
          <w:rFonts w:eastAsia="Times New Roman" w:cstheme="minorHAnsi"/>
          <w:lang w:eastAsia="pl-PL"/>
        </w:rPr>
      </w:pPr>
    </w:p>
    <w:p w14:paraId="3E4ACC17" w14:textId="44D4C987" w:rsidR="006F616B" w:rsidRPr="007C0184" w:rsidRDefault="006F616B" w:rsidP="006F616B">
      <w:pPr>
        <w:spacing w:after="0" w:line="240" w:lineRule="auto"/>
        <w:rPr>
          <w:rFonts w:eastAsia="Times New Roman" w:cstheme="minorHAnsi"/>
          <w:bCs/>
          <w:lang w:eastAsia="pl-PL"/>
        </w:rPr>
      </w:pPr>
      <w:r w:rsidRPr="007C0184">
        <w:rPr>
          <w:rFonts w:eastAsia="Times New Roman" w:cstheme="minorHAnsi"/>
          <w:bCs/>
          <w:lang w:eastAsia="pl-PL"/>
        </w:rPr>
        <w:t xml:space="preserve">1.Strony postanawiają, że rozliczenie za wykonane roboty odbywać się będzie po </w:t>
      </w:r>
      <w:r w:rsidRPr="007C0184">
        <w:rPr>
          <w:rFonts w:eastAsia="Times New Roman" w:cstheme="minorHAnsi"/>
          <w:bCs/>
          <w:spacing w:val="-1"/>
          <w:lang w:eastAsia="pl-PL"/>
        </w:rPr>
        <w:t xml:space="preserve">zakończeniu i odbiorze </w:t>
      </w:r>
      <w:r w:rsidRPr="007C0184">
        <w:rPr>
          <w:rFonts w:eastAsia="Times New Roman" w:cstheme="minorHAnsi"/>
          <w:bCs/>
          <w:lang w:eastAsia="pl-PL"/>
        </w:rPr>
        <w:t>całości robót.</w:t>
      </w:r>
    </w:p>
    <w:p w14:paraId="27B238FC" w14:textId="43385A75" w:rsidR="008F0CE1" w:rsidRPr="008F0CE1" w:rsidRDefault="006F616B" w:rsidP="006F616B">
      <w:pPr>
        <w:spacing w:after="0" w:line="240" w:lineRule="auto"/>
        <w:rPr>
          <w:rFonts w:eastAsia="Times New Roman" w:cstheme="minorHAnsi"/>
          <w:bCs/>
          <w:lang w:eastAsia="pl-PL"/>
        </w:rPr>
      </w:pPr>
      <w:r w:rsidRPr="007C0184">
        <w:rPr>
          <w:rFonts w:eastAsia="Times New Roman" w:cstheme="minorHAnsi"/>
          <w:bCs/>
          <w:lang w:eastAsia="pl-PL"/>
        </w:rPr>
        <w:lastRenderedPageBreak/>
        <w:t xml:space="preserve">2. </w:t>
      </w:r>
      <w:r w:rsidRPr="007C0184">
        <w:rPr>
          <w:rFonts w:eastAsia="Times New Roman" w:cstheme="minorHAnsi"/>
          <w:bCs/>
          <w:spacing w:val="-1"/>
          <w:lang w:eastAsia="pl-PL"/>
        </w:rPr>
        <w:t xml:space="preserve">Ustala się  terminy płatności faktur - </w:t>
      </w:r>
      <w:r w:rsidRPr="007C0184">
        <w:rPr>
          <w:rFonts w:eastAsia="Times New Roman" w:cstheme="minorHAnsi"/>
          <w:bCs/>
          <w:i/>
          <w:iCs/>
          <w:lang w:eastAsia="pl-PL"/>
        </w:rPr>
        <w:t xml:space="preserve"> </w:t>
      </w:r>
      <w:r w:rsidR="0083793B">
        <w:rPr>
          <w:rFonts w:eastAsia="Times New Roman" w:cstheme="minorHAnsi"/>
          <w:bCs/>
          <w:lang w:eastAsia="pl-PL"/>
        </w:rPr>
        <w:t>30</w:t>
      </w:r>
      <w:r w:rsidRPr="008F0CE1">
        <w:rPr>
          <w:rFonts w:eastAsia="Times New Roman" w:cstheme="minorHAnsi"/>
          <w:bCs/>
          <w:lang w:eastAsia="pl-PL"/>
        </w:rPr>
        <w:t xml:space="preserve"> dni licząc od daty doręczenia</w:t>
      </w:r>
      <w:r w:rsidR="008F0CE1" w:rsidRPr="008F0CE1">
        <w:rPr>
          <w:rFonts w:eastAsia="Times New Roman" w:cstheme="minorHAnsi"/>
          <w:bCs/>
          <w:lang w:eastAsia="pl-PL"/>
        </w:rPr>
        <w:t xml:space="preserve"> faktur poprawnie wystawionych. Dane do wystawienia faktury:</w:t>
      </w:r>
    </w:p>
    <w:p w14:paraId="70818A07" w14:textId="79955C48" w:rsidR="008F0CE1" w:rsidRPr="008F0CE1" w:rsidRDefault="008F0CE1" w:rsidP="006F616B">
      <w:pPr>
        <w:spacing w:after="0" w:line="240" w:lineRule="auto"/>
        <w:rPr>
          <w:rFonts w:eastAsia="Times New Roman" w:cstheme="minorHAnsi"/>
          <w:bCs/>
          <w:lang w:eastAsia="pl-PL"/>
        </w:rPr>
      </w:pPr>
      <w:r w:rsidRPr="008F0CE1">
        <w:rPr>
          <w:rFonts w:eastAsia="Times New Roman" w:cstheme="minorHAnsi"/>
          <w:bCs/>
          <w:lang w:eastAsia="pl-PL"/>
        </w:rPr>
        <w:t>Nabywca – Gmina Magnuszew , ul. Saperów 24, 26-910 Magnuszew NIP 812-19-14-938</w:t>
      </w:r>
    </w:p>
    <w:p w14:paraId="65960B8D" w14:textId="1EF95E40" w:rsidR="008F0CE1" w:rsidRPr="008F0CE1" w:rsidRDefault="008F0CE1" w:rsidP="006F616B">
      <w:pPr>
        <w:spacing w:after="0" w:line="240" w:lineRule="auto"/>
        <w:rPr>
          <w:rFonts w:eastAsia="Times New Roman" w:cstheme="minorHAnsi"/>
          <w:bCs/>
          <w:lang w:eastAsia="pl-PL"/>
        </w:rPr>
      </w:pPr>
      <w:r w:rsidRPr="008F0CE1">
        <w:rPr>
          <w:rFonts w:eastAsia="Times New Roman" w:cstheme="minorHAnsi"/>
          <w:bCs/>
          <w:lang w:eastAsia="pl-PL"/>
        </w:rPr>
        <w:t xml:space="preserve">Odbiorca – Urząd Miasta i Gminy w Magnuszewie, ul. Saperów 24,. 26-910 Magnuszew </w:t>
      </w:r>
      <w:r w:rsidR="00EE5DFB">
        <w:rPr>
          <w:rFonts w:eastAsia="Times New Roman" w:cstheme="minorHAnsi"/>
          <w:bCs/>
          <w:lang w:eastAsia="pl-PL"/>
        </w:rPr>
        <w:t>NIP 812-14-21-710</w:t>
      </w:r>
    </w:p>
    <w:p w14:paraId="2ECF4CA9" w14:textId="27B5263C" w:rsidR="006F616B" w:rsidRPr="007C0184" w:rsidRDefault="006F616B" w:rsidP="006F616B">
      <w:pPr>
        <w:spacing w:after="0" w:line="240" w:lineRule="auto"/>
        <w:rPr>
          <w:rFonts w:eastAsia="Times New Roman" w:cstheme="minorHAnsi"/>
          <w:spacing w:val="-14"/>
          <w:lang w:eastAsia="pl-PL"/>
        </w:rPr>
      </w:pPr>
      <w:r w:rsidRPr="0083793B">
        <w:rPr>
          <w:rFonts w:eastAsia="Times New Roman" w:cstheme="minorHAnsi"/>
          <w:lang w:eastAsia="pl-PL"/>
        </w:rPr>
        <w:t>3.</w:t>
      </w:r>
      <w:r w:rsidRPr="007C0184">
        <w:rPr>
          <w:rFonts w:eastAsia="Times New Roman" w:cstheme="minorHAnsi"/>
          <w:lang w:eastAsia="pl-PL"/>
        </w:rPr>
        <w:t xml:space="preserve"> Podstawę do wystawienia faktury stanowi protokół odbioru końcowego przedmiotu umowy</w:t>
      </w:r>
      <w:r w:rsidR="002939BB">
        <w:rPr>
          <w:rFonts w:eastAsia="Times New Roman" w:cstheme="minorHAnsi"/>
          <w:lang w:eastAsia="pl-PL"/>
        </w:rPr>
        <w:t>.</w:t>
      </w:r>
    </w:p>
    <w:p w14:paraId="2E210F5C" w14:textId="08204507" w:rsidR="006F616B" w:rsidRPr="007C0184" w:rsidRDefault="008F0CE1" w:rsidP="006F616B">
      <w:pPr>
        <w:spacing w:after="0" w:line="240" w:lineRule="auto"/>
        <w:rPr>
          <w:rFonts w:eastAsia="Times New Roman" w:cstheme="minorHAnsi"/>
          <w:bCs/>
          <w:lang w:eastAsia="pl-PL"/>
        </w:rPr>
      </w:pPr>
      <w:r>
        <w:rPr>
          <w:rFonts w:eastAsia="Times New Roman" w:cstheme="minorHAnsi"/>
          <w:bCs/>
          <w:lang w:eastAsia="pl-PL"/>
        </w:rPr>
        <w:t xml:space="preserve">4. </w:t>
      </w:r>
      <w:r w:rsidR="006F616B" w:rsidRPr="007C0184">
        <w:rPr>
          <w:rFonts w:eastAsia="Times New Roman" w:cstheme="minorHAnsi"/>
          <w:bCs/>
          <w:spacing w:val="-1"/>
          <w:lang w:eastAsia="pl-PL"/>
        </w:rPr>
        <w:t xml:space="preserve">Wszelkie kwoty należne Zamawiającemu z tytułu kar umownych, mogą być </w:t>
      </w:r>
      <w:r w:rsidR="006F616B" w:rsidRPr="007C0184">
        <w:rPr>
          <w:rFonts w:eastAsia="Times New Roman" w:cstheme="minorHAnsi"/>
          <w:bCs/>
          <w:lang w:eastAsia="pl-PL"/>
        </w:rPr>
        <w:t>potrącane z bieżących płatności realizowanych na rzecz Wykonawcy.</w:t>
      </w:r>
    </w:p>
    <w:p w14:paraId="4556FC43" w14:textId="77777777" w:rsidR="006F616B" w:rsidRDefault="006F616B" w:rsidP="006F616B">
      <w:pPr>
        <w:spacing w:after="0" w:line="240" w:lineRule="auto"/>
        <w:rPr>
          <w:rFonts w:eastAsia="Times New Roman" w:cstheme="minorHAnsi"/>
          <w:bCs/>
          <w:lang w:eastAsia="pl-PL"/>
        </w:rPr>
      </w:pPr>
    </w:p>
    <w:p w14:paraId="3E4C4D47" w14:textId="77777777" w:rsidR="00D818C3" w:rsidRDefault="00D818C3" w:rsidP="006F616B">
      <w:pPr>
        <w:spacing w:after="0" w:line="240" w:lineRule="auto"/>
        <w:rPr>
          <w:rFonts w:eastAsia="Times New Roman" w:cstheme="minorHAnsi"/>
          <w:bCs/>
          <w:lang w:eastAsia="pl-PL"/>
        </w:rPr>
      </w:pPr>
    </w:p>
    <w:p w14:paraId="1FEBE2D0" w14:textId="77777777" w:rsidR="00D818C3" w:rsidRDefault="00D818C3" w:rsidP="006F616B">
      <w:pPr>
        <w:spacing w:after="0" w:line="240" w:lineRule="auto"/>
        <w:rPr>
          <w:rFonts w:eastAsia="Times New Roman" w:cstheme="minorHAnsi"/>
          <w:bCs/>
          <w:lang w:eastAsia="pl-PL"/>
        </w:rPr>
      </w:pPr>
    </w:p>
    <w:p w14:paraId="540DA7F7" w14:textId="77777777" w:rsidR="008F0CE1" w:rsidRPr="007C0184" w:rsidRDefault="008F0CE1" w:rsidP="006F616B">
      <w:pPr>
        <w:spacing w:after="0" w:line="240" w:lineRule="auto"/>
        <w:rPr>
          <w:rFonts w:eastAsia="Times New Roman" w:cstheme="minorHAnsi"/>
          <w:bCs/>
          <w:lang w:eastAsia="pl-PL"/>
        </w:rPr>
      </w:pPr>
    </w:p>
    <w:p w14:paraId="12C88FE8" w14:textId="77777777" w:rsidR="008F0CE1" w:rsidRDefault="008F0CE1" w:rsidP="008F0CE1">
      <w:pPr>
        <w:spacing w:after="0" w:line="240" w:lineRule="auto"/>
        <w:jc w:val="center"/>
        <w:rPr>
          <w:rFonts w:eastAsia="Times New Roman" w:cstheme="minorHAnsi"/>
          <w:b/>
          <w:bCs/>
          <w:lang w:eastAsia="pl-PL"/>
        </w:rPr>
      </w:pPr>
      <w:r w:rsidRPr="008F0CE1">
        <w:rPr>
          <w:rFonts w:eastAsia="Times New Roman" w:cstheme="minorHAnsi"/>
          <w:b/>
          <w:bCs/>
          <w:lang w:eastAsia="pl-PL"/>
        </w:rPr>
        <w:t xml:space="preserve">§6   </w:t>
      </w:r>
    </w:p>
    <w:p w14:paraId="351866E4" w14:textId="2AF1A15F" w:rsidR="006F616B" w:rsidRDefault="006F616B" w:rsidP="008F0CE1">
      <w:pPr>
        <w:spacing w:after="0" w:line="240" w:lineRule="auto"/>
        <w:jc w:val="center"/>
        <w:rPr>
          <w:rFonts w:eastAsia="Times New Roman" w:cstheme="minorHAnsi"/>
          <w:b/>
          <w:bCs/>
          <w:lang w:eastAsia="pl-PL"/>
        </w:rPr>
      </w:pPr>
      <w:r w:rsidRPr="008F0CE1">
        <w:rPr>
          <w:rFonts w:eastAsia="Times New Roman" w:cstheme="minorHAnsi"/>
          <w:b/>
          <w:bCs/>
          <w:lang w:eastAsia="pl-PL"/>
        </w:rPr>
        <w:t>Odbiór przedmiotu umowy</w:t>
      </w:r>
    </w:p>
    <w:p w14:paraId="28E129D4" w14:textId="77777777" w:rsidR="008F0CE1" w:rsidRPr="008F0CE1" w:rsidRDefault="008F0CE1" w:rsidP="008F0CE1">
      <w:pPr>
        <w:spacing w:after="0" w:line="240" w:lineRule="auto"/>
        <w:jc w:val="center"/>
        <w:rPr>
          <w:rFonts w:eastAsia="Times New Roman" w:cstheme="minorHAnsi"/>
          <w:b/>
          <w:bCs/>
          <w:lang w:eastAsia="pl-PL"/>
        </w:rPr>
      </w:pPr>
    </w:p>
    <w:p w14:paraId="05421480" w14:textId="78F419CF" w:rsidR="006F616B" w:rsidRPr="002939BB" w:rsidRDefault="006F616B" w:rsidP="002939BB">
      <w:pPr>
        <w:numPr>
          <w:ilvl w:val="0"/>
          <w:numId w:val="6"/>
        </w:numPr>
        <w:tabs>
          <w:tab w:val="clear" w:pos="720"/>
          <w:tab w:val="num" w:pos="426"/>
        </w:tabs>
        <w:spacing w:after="0" w:line="240" w:lineRule="auto"/>
        <w:ind w:left="426" w:hanging="426"/>
        <w:jc w:val="both"/>
        <w:rPr>
          <w:rFonts w:eastAsia="Times New Roman" w:cstheme="minorHAnsi"/>
          <w:color w:val="000000" w:themeColor="text1"/>
          <w:lang w:eastAsia="pl-PL"/>
        </w:rPr>
      </w:pPr>
      <w:r w:rsidRPr="002939BB">
        <w:rPr>
          <w:rFonts w:eastAsia="Times New Roman" w:cstheme="minorHAnsi"/>
          <w:color w:val="000000" w:themeColor="text1"/>
          <w:lang w:eastAsia="pl-PL"/>
        </w:rPr>
        <w:t xml:space="preserve">Gotowość do odbioru </w:t>
      </w:r>
      <w:r w:rsidR="00333EF2" w:rsidRPr="002939BB">
        <w:rPr>
          <w:rFonts w:eastAsia="Times New Roman" w:cstheme="minorHAnsi"/>
          <w:color w:val="000000" w:themeColor="text1"/>
          <w:lang w:eastAsia="pl-PL"/>
        </w:rPr>
        <w:t>zgłosi</w:t>
      </w:r>
      <w:r w:rsidRPr="002939BB">
        <w:rPr>
          <w:rFonts w:eastAsia="Times New Roman" w:cstheme="minorHAnsi"/>
          <w:color w:val="000000" w:themeColor="text1"/>
          <w:lang w:eastAsia="pl-PL"/>
        </w:rPr>
        <w:t xml:space="preserve"> </w:t>
      </w:r>
      <w:r w:rsidR="008F0CE1" w:rsidRPr="002939BB">
        <w:rPr>
          <w:rFonts w:eastAsia="Times New Roman" w:cstheme="minorHAnsi"/>
          <w:color w:val="000000" w:themeColor="text1"/>
          <w:lang w:eastAsia="pl-PL"/>
        </w:rPr>
        <w:t>Wykonawca</w:t>
      </w:r>
      <w:r w:rsidRPr="002939BB">
        <w:rPr>
          <w:rFonts w:eastAsia="Times New Roman" w:cstheme="minorHAnsi"/>
          <w:color w:val="000000" w:themeColor="text1"/>
          <w:lang w:eastAsia="pl-PL"/>
        </w:rPr>
        <w:t>.</w:t>
      </w:r>
    </w:p>
    <w:p w14:paraId="423DC6C6" w14:textId="77777777" w:rsidR="00AD7094" w:rsidRDefault="006F616B" w:rsidP="00AD7094">
      <w:pPr>
        <w:numPr>
          <w:ilvl w:val="0"/>
          <w:numId w:val="6"/>
        </w:numPr>
        <w:tabs>
          <w:tab w:val="clear" w:pos="720"/>
          <w:tab w:val="num" w:pos="426"/>
        </w:tabs>
        <w:spacing w:after="0" w:line="240" w:lineRule="auto"/>
        <w:ind w:left="426" w:hanging="426"/>
        <w:jc w:val="both"/>
        <w:rPr>
          <w:rFonts w:eastAsia="Times New Roman" w:cstheme="minorHAnsi"/>
          <w:color w:val="000000" w:themeColor="text1"/>
          <w:lang w:eastAsia="pl-PL"/>
        </w:rPr>
      </w:pPr>
      <w:r w:rsidRPr="002939BB">
        <w:rPr>
          <w:rFonts w:eastAsia="Times New Roman" w:cstheme="minorHAnsi"/>
          <w:color w:val="000000" w:themeColor="text1"/>
          <w:lang w:eastAsia="pl-PL"/>
        </w:rPr>
        <w:t>Zamawiający zastrzega sobie prawo odmowy odbioru przedmiotu zamówienia, jeżeli w wyniku oceny stwierdzono wady jawne.</w:t>
      </w:r>
    </w:p>
    <w:p w14:paraId="0334B0C3" w14:textId="7C9AE916" w:rsidR="00AD7094" w:rsidRPr="00AD7094" w:rsidRDefault="00AD7094" w:rsidP="00AD7094">
      <w:pPr>
        <w:numPr>
          <w:ilvl w:val="0"/>
          <w:numId w:val="6"/>
        </w:numPr>
        <w:tabs>
          <w:tab w:val="clear" w:pos="720"/>
          <w:tab w:val="num" w:pos="426"/>
        </w:tabs>
        <w:spacing w:after="0" w:line="240" w:lineRule="auto"/>
        <w:ind w:left="426" w:hanging="426"/>
        <w:jc w:val="both"/>
        <w:rPr>
          <w:rFonts w:eastAsia="Times New Roman" w:cstheme="minorHAnsi"/>
          <w:color w:val="000000" w:themeColor="text1"/>
          <w:lang w:eastAsia="pl-PL"/>
        </w:rPr>
      </w:pPr>
      <w:r>
        <w:rPr>
          <w:rFonts w:eastAsia="Times New Roman" w:cstheme="minorHAnsi"/>
          <w:color w:val="000000" w:themeColor="text1"/>
          <w:lang w:eastAsia="pl-PL"/>
        </w:rPr>
        <w:t xml:space="preserve">Przed </w:t>
      </w:r>
      <w:proofErr w:type="spellStart"/>
      <w:r>
        <w:rPr>
          <w:rFonts w:eastAsia="Times New Roman" w:cstheme="minorHAnsi"/>
          <w:color w:val="000000" w:themeColor="text1"/>
          <w:lang w:eastAsia="pl-PL"/>
        </w:rPr>
        <w:t>odbioram</w:t>
      </w:r>
      <w:proofErr w:type="spellEnd"/>
      <w:r>
        <w:rPr>
          <w:rFonts w:eastAsia="Times New Roman" w:cstheme="minorHAnsi"/>
          <w:color w:val="000000" w:themeColor="text1"/>
          <w:lang w:eastAsia="pl-PL"/>
        </w:rPr>
        <w:t xml:space="preserve"> Wykonawca dostarczy Zamawiającemu w szczególności: </w:t>
      </w:r>
    </w:p>
    <w:p w14:paraId="176DDEA4" w14:textId="536BAA58" w:rsidR="00AD7094" w:rsidRPr="00AD7094" w:rsidRDefault="00AD7094" w:rsidP="00AD7094">
      <w:pPr>
        <w:pStyle w:val="Akapitzlist"/>
        <w:numPr>
          <w:ilvl w:val="0"/>
          <w:numId w:val="43"/>
        </w:numPr>
        <w:tabs>
          <w:tab w:val="clear" w:pos="720"/>
          <w:tab w:val="num" w:pos="426"/>
        </w:tabs>
        <w:ind w:left="567"/>
        <w:jc w:val="both"/>
      </w:pPr>
      <w:r w:rsidRPr="00AD7094">
        <w:t>Atesty, Certyfikaty i Deklaracje Właściwości Użytkowych – dla wszystkich wbudowanych materiałów budowlanych (kostka betonowa, obrzeża/krawężniki, beton na ławy, kruszywa podbudowy).</w:t>
      </w:r>
    </w:p>
    <w:p w14:paraId="6D02FD17" w14:textId="76477DAA" w:rsidR="00AD7094" w:rsidRPr="00AD7094" w:rsidRDefault="00AD7094" w:rsidP="00AD7094">
      <w:pPr>
        <w:pStyle w:val="Akapitzlist"/>
        <w:numPr>
          <w:ilvl w:val="0"/>
          <w:numId w:val="43"/>
        </w:numPr>
        <w:tabs>
          <w:tab w:val="clear" w:pos="720"/>
          <w:tab w:val="num" w:pos="426"/>
        </w:tabs>
        <w:ind w:left="567"/>
        <w:jc w:val="both"/>
        <w:rPr>
          <w:color w:val="EE0000"/>
        </w:rPr>
      </w:pPr>
      <w:r w:rsidRPr="00AD7094">
        <w:rPr>
          <w:color w:val="EE0000"/>
        </w:rPr>
        <w:t xml:space="preserve">Protokoły badań i odbiorów: Protokoły odbioru robót zanikających i ulegających zakryciu (korytowanie, podbudowa, ławy pod obrzeża). Protokoły/wyniki badań stopnia zagęszczenia podbudowy oraz podłoża gruntowego </w:t>
      </w:r>
      <w:r w:rsidR="004F6FBE">
        <w:rPr>
          <w:color w:val="EE0000"/>
        </w:rPr>
        <w:t xml:space="preserve">– jeśli potrzebne </w:t>
      </w:r>
    </w:p>
    <w:p w14:paraId="6BE4FFD6" w14:textId="77777777" w:rsidR="00AD7094" w:rsidRPr="00AD7094" w:rsidRDefault="00AD7094" w:rsidP="00AD7094">
      <w:pPr>
        <w:pStyle w:val="Akapitzlist"/>
        <w:numPr>
          <w:ilvl w:val="0"/>
          <w:numId w:val="43"/>
        </w:numPr>
        <w:tabs>
          <w:tab w:val="clear" w:pos="720"/>
          <w:tab w:val="num" w:pos="426"/>
        </w:tabs>
        <w:ind w:left="567"/>
        <w:jc w:val="both"/>
      </w:pPr>
      <w:r w:rsidRPr="00AD7094">
        <w:t>Oświadczenie Kierownika Robót/Wykonawcy o wykonaniu prac zgodnie ze sztuką budowlaną, obowiązującymi normami, przepisami BHP, OPZ oraz o doprowadzeniu do należytego stanu i porządku terenu przyległego.</w:t>
      </w:r>
    </w:p>
    <w:p w14:paraId="63245098" w14:textId="77777777" w:rsidR="00AD7094" w:rsidRPr="002939BB" w:rsidRDefault="00AD7094" w:rsidP="00AD7094">
      <w:pPr>
        <w:tabs>
          <w:tab w:val="num" w:pos="426"/>
        </w:tabs>
        <w:spacing w:after="0" w:line="240" w:lineRule="auto"/>
        <w:jc w:val="both"/>
        <w:rPr>
          <w:rFonts w:eastAsia="Times New Roman" w:cstheme="minorHAnsi"/>
          <w:color w:val="000000" w:themeColor="text1"/>
          <w:lang w:eastAsia="pl-PL"/>
        </w:rPr>
      </w:pPr>
    </w:p>
    <w:p w14:paraId="0F795D11" w14:textId="77777777" w:rsidR="00C661CF" w:rsidRDefault="00C661CF" w:rsidP="00C661CF">
      <w:pPr>
        <w:spacing w:after="0" w:line="240" w:lineRule="auto"/>
        <w:jc w:val="both"/>
        <w:rPr>
          <w:rFonts w:eastAsia="Times New Roman" w:cstheme="minorHAnsi"/>
          <w:lang w:eastAsia="pl-PL"/>
        </w:rPr>
      </w:pPr>
    </w:p>
    <w:p w14:paraId="55F70099" w14:textId="77777777" w:rsidR="00C661CF" w:rsidRPr="007C0184" w:rsidRDefault="00C661CF" w:rsidP="00C661CF">
      <w:pPr>
        <w:spacing w:after="0" w:line="240" w:lineRule="auto"/>
        <w:jc w:val="both"/>
        <w:rPr>
          <w:rFonts w:eastAsia="Times New Roman" w:cstheme="minorHAnsi"/>
          <w:lang w:eastAsia="pl-PL"/>
        </w:rPr>
      </w:pPr>
    </w:p>
    <w:p w14:paraId="47C69B23" w14:textId="77777777" w:rsidR="008F0CE1" w:rsidRPr="008F0CE1" w:rsidRDefault="008F0CE1" w:rsidP="008F0CE1">
      <w:pPr>
        <w:pStyle w:val="Akapitzlist"/>
        <w:spacing w:after="0" w:line="240" w:lineRule="auto"/>
        <w:jc w:val="center"/>
        <w:rPr>
          <w:rFonts w:eastAsia="Times New Roman" w:cstheme="minorHAnsi"/>
          <w:b/>
          <w:bCs/>
          <w:lang w:eastAsia="pl-PL"/>
        </w:rPr>
      </w:pPr>
      <w:r w:rsidRPr="008F0CE1">
        <w:rPr>
          <w:rFonts w:eastAsia="Times New Roman" w:cstheme="minorHAnsi"/>
          <w:b/>
          <w:bCs/>
          <w:lang w:eastAsia="pl-PL"/>
        </w:rPr>
        <w:t>§7</w:t>
      </w:r>
    </w:p>
    <w:p w14:paraId="784C378D" w14:textId="0B333D62" w:rsidR="006F616B" w:rsidRPr="008F0CE1" w:rsidRDefault="003542FE" w:rsidP="008F0CE1">
      <w:pPr>
        <w:pStyle w:val="Akapitzlist"/>
        <w:spacing w:after="0" w:line="240" w:lineRule="auto"/>
        <w:jc w:val="center"/>
        <w:rPr>
          <w:rFonts w:eastAsia="Times New Roman" w:cstheme="minorHAnsi"/>
          <w:b/>
          <w:bCs/>
          <w:lang w:eastAsia="pl-PL"/>
        </w:rPr>
      </w:pPr>
      <w:r w:rsidRPr="008F0CE1">
        <w:rPr>
          <w:rFonts w:eastAsia="Times New Roman" w:cstheme="minorHAnsi"/>
          <w:b/>
          <w:bCs/>
          <w:lang w:eastAsia="pl-PL"/>
        </w:rPr>
        <w:t>Kary umowne</w:t>
      </w:r>
    </w:p>
    <w:p w14:paraId="4911F0F6" w14:textId="77777777" w:rsidR="003542FE" w:rsidRPr="007C0184" w:rsidRDefault="003542FE" w:rsidP="003542FE">
      <w:pPr>
        <w:widowControl w:val="0"/>
        <w:suppressAutoHyphens/>
        <w:autoSpaceDE w:val="0"/>
        <w:autoSpaceDN w:val="0"/>
        <w:adjustRightInd w:val="0"/>
        <w:spacing w:after="0" w:line="240" w:lineRule="auto"/>
        <w:jc w:val="both"/>
        <w:rPr>
          <w:rFonts w:cstheme="minorHAnsi"/>
          <w:color w:val="000000"/>
        </w:rPr>
      </w:pPr>
      <w:r w:rsidRPr="007C0184">
        <w:rPr>
          <w:rFonts w:cstheme="minorHAnsi"/>
          <w:color w:val="000000"/>
        </w:rPr>
        <w:t>Strony ustalają, że formą odszkodowania będą kary umowne z następujących tytułów:</w:t>
      </w:r>
    </w:p>
    <w:p w14:paraId="5055F31E" w14:textId="77777777" w:rsidR="003542FE" w:rsidRPr="007C0184" w:rsidRDefault="003542FE" w:rsidP="003542FE">
      <w:pPr>
        <w:widowControl w:val="0"/>
        <w:autoSpaceDE w:val="0"/>
        <w:autoSpaceDN w:val="0"/>
        <w:adjustRightInd w:val="0"/>
        <w:spacing w:after="0" w:line="240" w:lineRule="auto"/>
        <w:ind w:left="426" w:hanging="360"/>
        <w:jc w:val="both"/>
        <w:rPr>
          <w:rFonts w:cstheme="minorHAnsi"/>
          <w:color w:val="000000"/>
        </w:rPr>
      </w:pPr>
      <w:r w:rsidRPr="007C0184">
        <w:rPr>
          <w:rFonts w:cstheme="minorHAnsi"/>
          <w:color w:val="000000"/>
        </w:rPr>
        <w:t>1.</w:t>
      </w:r>
      <w:r w:rsidRPr="007C0184">
        <w:rPr>
          <w:rFonts w:cstheme="minorHAnsi"/>
          <w:color w:val="000000"/>
        </w:rPr>
        <w:tab/>
        <w:t>Wykonawca zapłaci Zamawiającemu kary umowne:</w:t>
      </w:r>
    </w:p>
    <w:p w14:paraId="0C5CB95E" w14:textId="5634EAC3" w:rsidR="003542FE" w:rsidRPr="007C0184" w:rsidRDefault="003542FE" w:rsidP="003542FE">
      <w:pPr>
        <w:widowControl w:val="0"/>
        <w:autoSpaceDE w:val="0"/>
        <w:autoSpaceDN w:val="0"/>
        <w:adjustRightInd w:val="0"/>
        <w:spacing w:after="0" w:line="240" w:lineRule="auto"/>
        <w:ind w:left="709" w:hanging="360"/>
        <w:jc w:val="both"/>
        <w:rPr>
          <w:rFonts w:cstheme="minorHAnsi"/>
          <w:color w:val="000000"/>
        </w:rPr>
      </w:pPr>
      <w:r w:rsidRPr="007C0184">
        <w:rPr>
          <w:rFonts w:cstheme="minorHAnsi"/>
          <w:color w:val="000000"/>
        </w:rPr>
        <w:t>a)</w:t>
      </w:r>
      <w:r w:rsidRPr="007C0184">
        <w:rPr>
          <w:rFonts w:cstheme="minorHAnsi"/>
          <w:color w:val="000000"/>
        </w:rPr>
        <w:tab/>
        <w:t xml:space="preserve">za </w:t>
      </w:r>
      <w:r w:rsidR="00AD7094">
        <w:rPr>
          <w:rFonts w:cstheme="minorHAnsi"/>
          <w:color w:val="000000"/>
        </w:rPr>
        <w:t xml:space="preserve">zwłokę </w:t>
      </w:r>
      <w:r w:rsidRPr="007C0184">
        <w:rPr>
          <w:rFonts w:cstheme="minorHAnsi"/>
          <w:color w:val="000000"/>
        </w:rPr>
        <w:t xml:space="preserve"> w ukończeniu przedmiotu umowy, jak również za opóźnienie w usunięciu wady stwierdzonej przy odbiorze robót, w przypadku dokonania odbioru, a także w okresie gwarancji - w wysokości </w:t>
      </w:r>
      <w:r w:rsidR="00AD333C">
        <w:rPr>
          <w:rFonts w:cstheme="minorHAnsi"/>
          <w:color w:val="000000"/>
          <w:highlight w:val="white"/>
        </w:rPr>
        <w:t>0,5</w:t>
      </w:r>
      <w:r w:rsidRPr="007C0184">
        <w:rPr>
          <w:rFonts w:cstheme="minorHAnsi"/>
          <w:color w:val="000000"/>
          <w:highlight w:val="white"/>
        </w:rPr>
        <w:t xml:space="preserve"> %</w:t>
      </w:r>
      <w:r w:rsidRPr="007C0184">
        <w:rPr>
          <w:rFonts w:cstheme="minorHAnsi"/>
          <w:color w:val="000000"/>
        </w:rPr>
        <w:t xml:space="preserve"> wynagrodzenia Wykonawcy, o którym mowa </w:t>
      </w:r>
      <w:r w:rsidR="008F0CE1">
        <w:rPr>
          <w:rFonts w:cstheme="minorHAnsi"/>
          <w:color w:val="000000"/>
        </w:rPr>
        <w:br/>
      </w:r>
      <w:r w:rsidRPr="007C0184">
        <w:rPr>
          <w:rFonts w:cstheme="minorHAnsi"/>
          <w:color w:val="000000"/>
        </w:rPr>
        <w:t>w §</w:t>
      </w:r>
      <w:r w:rsidR="008F0CE1">
        <w:rPr>
          <w:rFonts w:cstheme="minorHAnsi"/>
          <w:color w:val="000000"/>
        </w:rPr>
        <w:t>4</w:t>
      </w:r>
      <w:r w:rsidRPr="007C0184">
        <w:rPr>
          <w:rFonts w:cstheme="minorHAnsi"/>
          <w:color w:val="000000"/>
        </w:rPr>
        <w:t xml:space="preserve"> pkt. </w:t>
      </w:r>
      <w:r w:rsidR="00D818C3">
        <w:rPr>
          <w:rFonts w:cstheme="minorHAnsi"/>
          <w:color w:val="000000"/>
        </w:rPr>
        <w:t>1</w:t>
      </w:r>
      <w:r w:rsidRPr="007C0184">
        <w:rPr>
          <w:rFonts w:cstheme="minorHAnsi"/>
          <w:color w:val="000000"/>
        </w:rPr>
        <w:t xml:space="preserve"> umowy za każdy dzień </w:t>
      </w:r>
      <w:r w:rsidR="00AD7094">
        <w:rPr>
          <w:rFonts w:cstheme="minorHAnsi"/>
          <w:color w:val="000000"/>
        </w:rPr>
        <w:t>zwłoki</w:t>
      </w:r>
      <w:r w:rsidRPr="007C0184">
        <w:rPr>
          <w:rFonts w:cstheme="minorHAnsi"/>
          <w:color w:val="000000"/>
        </w:rPr>
        <w:t>. Zapłata kary umownej może nastąpić, według uznania zamawiającego, poprzez potrącenie jej z wynagrodzeniem Wykonawcy.</w:t>
      </w:r>
    </w:p>
    <w:p w14:paraId="5C3FFB1A" w14:textId="0EC89AF3" w:rsidR="003542FE" w:rsidRPr="007C0184" w:rsidRDefault="003542FE" w:rsidP="003542FE">
      <w:pPr>
        <w:widowControl w:val="0"/>
        <w:autoSpaceDE w:val="0"/>
        <w:autoSpaceDN w:val="0"/>
        <w:adjustRightInd w:val="0"/>
        <w:spacing w:after="0" w:line="240" w:lineRule="auto"/>
        <w:ind w:left="709" w:hanging="360"/>
        <w:jc w:val="both"/>
        <w:rPr>
          <w:rFonts w:cstheme="minorHAnsi"/>
          <w:color w:val="000000"/>
        </w:rPr>
      </w:pPr>
      <w:r w:rsidRPr="007C0184">
        <w:rPr>
          <w:rFonts w:cstheme="minorHAnsi"/>
          <w:color w:val="000000"/>
        </w:rPr>
        <w:t>b)</w:t>
      </w:r>
      <w:r w:rsidRPr="007C0184">
        <w:rPr>
          <w:rFonts w:cstheme="minorHAnsi"/>
          <w:color w:val="000000"/>
        </w:rPr>
        <w:tab/>
        <w:t xml:space="preserve">za odstąpienie od umowy nie spowodowane winą Zamawiającego w wysokości </w:t>
      </w:r>
      <w:r w:rsidR="00AD333C">
        <w:rPr>
          <w:rFonts w:cstheme="minorHAnsi"/>
          <w:color w:val="000000"/>
          <w:highlight w:val="white"/>
        </w:rPr>
        <w:t>20</w:t>
      </w:r>
      <w:r w:rsidRPr="007C0184">
        <w:rPr>
          <w:rFonts w:cstheme="minorHAnsi"/>
          <w:color w:val="000000"/>
          <w:highlight w:val="white"/>
        </w:rPr>
        <w:t xml:space="preserve"> %</w:t>
      </w:r>
      <w:r w:rsidRPr="007C0184">
        <w:rPr>
          <w:rFonts w:cstheme="minorHAnsi"/>
          <w:color w:val="000000"/>
        </w:rPr>
        <w:t xml:space="preserve"> wartości wynagrodzenia Wykonawcy</w:t>
      </w:r>
      <w:r w:rsidR="00AD333C">
        <w:rPr>
          <w:rFonts w:cstheme="minorHAnsi"/>
          <w:color w:val="000000"/>
        </w:rPr>
        <w:t xml:space="preserve"> określonego </w:t>
      </w:r>
      <w:r w:rsidR="00AD333C" w:rsidRPr="007C0184">
        <w:rPr>
          <w:rFonts w:cstheme="minorHAnsi"/>
          <w:color w:val="000000"/>
        </w:rPr>
        <w:t>w §</w:t>
      </w:r>
      <w:r w:rsidR="00AD333C">
        <w:rPr>
          <w:rFonts w:cstheme="minorHAnsi"/>
          <w:color w:val="000000"/>
        </w:rPr>
        <w:t>4</w:t>
      </w:r>
      <w:r w:rsidR="00AD333C" w:rsidRPr="007C0184">
        <w:rPr>
          <w:rFonts w:cstheme="minorHAnsi"/>
          <w:color w:val="000000"/>
        </w:rPr>
        <w:t xml:space="preserve"> pkt. </w:t>
      </w:r>
      <w:r w:rsidR="00D818C3">
        <w:rPr>
          <w:rFonts w:cstheme="minorHAnsi"/>
          <w:color w:val="000000"/>
        </w:rPr>
        <w:t>1</w:t>
      </w:r>
    </w:p>
    <w:p w14:paraId="1D90F7E1" w14:textId="77777777" w:rsidR="003542FE" w:rsidRPr="007C0184" w:rsidRDefault="003542FE" w:rsidP="003542FE">
      <w:pPr>
        <w:widowControl w:val="0"/>
        <w:autoSpaceDE w:val="0"/>
        <w:autoSpaceDN w:val="0"/>
        <w:adjustRightInd w:val="0"/>
        <w:spacing w:after="0" w:line="240" w:lineRule="auto"/>
        <w:ind w:left="426" w:hanging="360"/>
        <w:jc w:val="both"/>
        <w:rPr>
          <w:rFonts w:cstheme="minorHAnsi"/>
          <w:color w:val="000000"/>
        </w:rPr>
      </w:pPr>
      <w:r w:rsidRPr="007C0184">
        <w:rPr>
          <w:rFonts w:cstheme="minorHAnsi"/>
          <w:color w:val="000000"/>
        </w:rPr>
        <w:t>2.</w:t>
      </w:r>
      <w:r w:rsidRPr="007C0184">
        <w:rPr>
          <w:rFonts w:cstheme="minorHAnsi"/>
          <w:color w:val="000000"/>
        </w:rPr>
        <w:tab/>
        <w:t>Jeżeli kara umowna nie pokrywa poniesionej szkody Zamawiający może dochodzić odszkodowania uzupełniającego.</w:t>
      </w:r>
    </w:p>
    <w:p w14:paraId="5D8227A3" w14:textId="77777777" w:rsidR="003542FE" w:rsidRPr="007C0184" w:rsidRDefault="003542FE" w:rsidP="003542FE">
      <w:pPr>
        <w:widowControl w:val="0"/>
        <w:autoSpaceDE w:val="0"/>
        <w:autoSpaceDN w:val="0"/>
        <w:adjustRightInd w:val="0"/>
        <w:spacing w:after="0" w:line="240" w:lineRule="auto"/>
        <w:ind w:left="426" w:hanging="360"/>
        <w:jc w:val="both"/>
        <w:rPr>
          <w:rFonts w:cstheme="minorHAnsi"/>
          <w:color w:val="000000"/>
        </w:rPr>
      </w:pPr>
      <w:r w:rsidRPr="007C0184">
        <w:rPr>
          <w:rFonts w:cstheme="minorHAnsi"/>
          <w:color w:val="000000"/>
        </w:rPr>
        <w:t>3.</w:t>
      </w:r>
      <w:r w:rsidRPr="007C0184">
        <w:rPr>
          <w:rFonts w:cstheme="minorHAnsi"/>
          <w:color w:val="000000"/>
        </w:rPr>
        <w:tab/>
        <w:t>Roszczenie o zapłatę kar umownych z tytułu opóźnienia, ustalonych za każdy rozpoczęty dzień opóźnienia staje się wymagalne:</w:t>
      </w:r>
    </w:p>
    <w:p w14:paraId="65377B31" w14:textId="77777777" w:rsidR="00247B32" w:rsidRPr="007C0184" w:rsidRDefault="003542FE" w:rsidP="003542FE">
      <w:pPr>
        <w:widowControl w:val="0"/>
        <w:autoSpaceDE w:val="0"/>
        <w:autoSpaceDN w:val="0"/>
        <w:adjustRightInd w:val="0"/>
        <w:spacing w:after="0" w:line="240" w:lineRule="auto"/>
        <w:ind w:left="426"/>
        <w:jc w:val="both"/>
        <w:rPr>
          <w:rFonts w:cstheme="minorHAnsi"/>
          <w:color w:val="000000"/>
        </w:rPr>
      </w:pPr>
      <w:r w:rsidRPr="007C0184">
        <w:rPr>
          <w:rFonts w:cstheme="minorHAnsi"/>
          <w:color w:val="000000"/>
        </w:rPr>
        <w:t>a) za pierwszy rozpoczęty dzień opóźnienia - w tym dniu,</w:t>
      </w:r>
    </w:p>
    <w:p w14:paraId="1C7E04FC" w14:textId="77777777" w:rsidR="003542FE" w:rsidRPr="007C0184" w:rsidRDefault="003542FE" w:rsidP="003542FE">
      <w:pPr>
        <w:widowControl w:val="0"/>
        <w:autoSpaceDE w:val="0"/>
        <w:autoSpaceDN w:val="0"/>
        <w:adjustRightInd w:val="0"/>
        <w:spacing w:after="0" w:line="240" w:lineRule="auto"/>
        <w:ind w:left="426"/>
        <w:jc w:val="both"/>
        <w:rPr>
          <w:rFonts w:cstheme="minorHAnsi"/>
          <w:color w:val="000000"/>
        </w:rPr>
      </w:pPr>
      <w:r w:rsidRPr="007C0184">
        <w:rPr>
          <w:rFonts w:cstheme="minorHAnsi"/>
          <w:color w:val="000000"/>
        </w:rPr>
        <w:t>b) za każdy następny rozpoczęty dzień opóźnienia - odpowiednio w każdym z tych dni.</w:t>
      </w:r>
    </w:p>
    <w:p w14:paraId="2991E687" w14:textId="77777777" w:rsidR="003542FE" w:rsidRPr="007C0184" w:rsidRDefault="003542FE" w:rsidP="003542FE">
      <w:pPr>
        <w:widowControl w:val="0"/>
        <w:autoSpaceDE w:val="0"/>
        <w:autoSpaceDN w:val="0"/>
        <w:adjustRightInd w:val="0"/>
        <w:spacing w:after="0" w:line="240" w:lineRule="auto"/>
        <w:ind w:left="426" w:hanging="360"/>
        <w:jc w:val="both"/>
        <w:rPr>
          <w:rFonts w:cstheme="minorHAnsi"/>
          <w:color w:val="000000"/>
        </w:rPr>
      </w:pPr>
      <w:r w:rsidRPr="007C0184">
        <w:rPr>
          <w:rFonts w:cstheme="minorHAnsi"/>
          <w:color w:val="000000"/>
        </w:rPr>
        <w:t>4.</w:t>
      </w:r>
      <w:r w:rsidRPr="007C0184">
        <w:rPr>
          <w:rFonts w:cstheme="minorHAnsi"/>
          <w:color w:val="000000"/>
        </w:rPr>
        <w:tab/>
        <w:t>Zmawiający może usunąć w zastępstwie Wykonawcy, na jego koszt i ryzyko wady nieusunięte w terminie ustalonym w § 9 umowy. Zamawiający ma obowiązek uprzedniego poinformowania Wykonawcy o zamiarze zastępczego usunięcia wad. Zastępcze usunięcie wady nie zwalnia z obowiązku zapłaty kar umownych, które naliczane są do momentu zastępczego usunięcia wady.</w:t>
      </w:r>
    </w:p>
    <w:p w14:paraId="5D459E9C" w14:textId="77777777" w:rsidR="003542FE" w:rsidRPr="007C0184" w:rsidRDefault="003542FE" w:rsidP="003542FE">
      <w:pPr>
        <w:widowControl w:val="0"/>
        <w:autoSpaceDE w:val="0"/>
        <w:autoSpaceDN w:val="0"/>
        <w:adjustRightInd w:val="0"/>
        <w:spacing w:after="0" w:line="240" w:lineRule="auto"/>
        <w:ind w:left="426" w:hanging="360"/>
        <w:jc w:val="both"/>
        <w:rPr>
          <w:rFonts w:cstheme="minorHAnsi"/>
          <w:color w:val="000000"/>
        </w:rPr>
      </w:pPr>
      <w:r w:rsidRPr="007C0184">
        <w:rPr>
          <w:rFonts w:cstheme="minorHAnsi"/>
          <w:color w:val="000000"/>
        </w:rPr>
        <w:lastRenderedPageBreak/>
        <w:t>5.</w:t>
      </w:r>
      <w:r w:rsidRPr="007C0184">
        <w:rPr>
          <w:rFonts w:cstheme="minorHAnsi"/>
          <w:color w:val="000000"/>
        </w:rPr>
        <w:tab/>
        <w:t xml:space="preserve">W przypadku odstąpienia od Umowy przez Zamawiającego nie spowodowanego winą Wykonawcy zapłaci on Wykonawcy wynagrodzenie należne z tytułu wykonania udokumentowanej i potwierdzonej przez </w:t>
      </w:r>
      <w:r w:rsidRPr="007C0184">
        <w:rPr>
          <w:rFonts w:cstheme="minorHAnsi"/>
          <w:color w:val="000000"/>
          <w:highlight w:val="white"/>
        </w:rPr>
        <w:t>Inspektora Nadzoru</w:t>
      </w:r>
      <w:r w:rsidRPr="007C0184">
        <w:rPr>
          <w:rFonts w:cstheme="minorHAnsi"/>
          <w:color w:val="000000"/>
        </w:rPr>
        <w:t xml:space="preserve"> części przedmiotu umowy.</w:t>
      </w:r>
    </w:p>
    <w:p w14:paraId="52E2B125" w14:textId="77777777" w:rsidR="003542FE" w:rsidRPr="007C0184" w:rsidRDefault="003542FE" w:rsidP="003542FE">
      <w:pPr>
        <w:widowControl w:val="0"/>
        <w:autoSpaceDE w:val="0"/>
        <w:autoSpaceDN w:val="0"/>
        <w:adjustRightInd w:val="0"/>
        <w:spacing w:after="0" w:line="240" w:lineRule="auto"/>
        <w:ind w:left="426" w:hanging="360"/>
        <w:jc w:val="both"/>
        <w:rPr>
          <w:rFonts w:cstheme="minorHAnsi"/>
          <w:color w:val="000000"/>
        </w:rPr>
      </w:pPr>
      <w:r w:rsidRPr="007C0184">
        <w:rPr>
          <w:rFonts w:cstheme="minorHAnsi"/>
          <w:color w:val="000000"/>
        </w:rPr>
        <w:t>6.</w:t>
      </w:r>
      <w:r w:rsidRPr="007C0184">
        <w:rPr>
          <w:rFonts w:cstheme="minorHAnsi"/>
          <w:color w:val="000000"/>
        </w:rPr>
        <w:tab/>
        <w:t>W przypadku zwłoki w zapłacie faktur Wykonawcy przysługuje prawo do naliczenia odsetek ustawowych.</w:t>
      </w:r>
    </w:p>
    <w:p w14:paraId="5DB2B68D" w14:textId="77777777" w:rsidR="00A6541D" w:rsidRPr="007C0184" w:rsidRDefault="00A6541D" w:rsidP="006F616B">
      <w:pPr>
        <w:spacing w:after="0" w:line="240" w:lineRule="auto"/>
        <w:jc w:val="center"/>
        <w:rPr>
          <w:rFonts w:eastAsia="Times New Roman" w:cstheme="minorHAnsi"/>
          <w:lang w:eastAsia="pl-PL"/>
        </w:rPr>
      </w:pPr>
    </w:p>
    <w:p w14:paraId="49C35345" w14:textId="77777777" w:rsidR="00AD333C" w:rsidRPr="00AD333C" w:rsidRDefault="00AD333C" w:rsidP="00AD333C">
      <w:pPr>
        <w:spacing w:after="0" w:line="240" w:lineRule="auto"/>
        <w:jc w:val="center"/>
        <w:rPr>
          <w:rFonts w:eastAsia="Times New Roman" w:cstheme="minorHAnsi"/>
          <w:b/>
          <w:bCs/>
          <w:lang w:eastAsia="pl-PL"/>
        </w:rPr>
      </w:pPr>
      <w:r w:rsidRPr="00AD333C">
        <w:rPr>
          <w:rFonts w:eastAsia="Times New Roman" w:cstheme="minorHAnsi"/>
          <w:b/>
          <w:bCs/>
          <w:lang w:eastAsia="pl-PL"/>
        </w:rPr>
        <w:t>§8</w:t>
      </w:r>
    </w:p>
    <w:p w14:paraId="2C121E75" w14:textId="77777777" w:rsidR="006F616B" w:rsidRPr="00AD333C" w:rsidRDefault="006F616B" w:rsidP="006F616B">
      <w:pPr>
        <w:spacing w:after="0" w:line="240" w:lineRule="auto"/>
        <w:jc w:val="center"/>
        <w:rPr>
          <w:rFonts w:eastAsia="Times New Roman" w:cstheme="minorHAnsi"/>
          <w:b/>
          <w:bCs/>
          <w:lang w:eastAsia="pl-PL"/>
        </w:rPr>
      </w:pPr>
      <w:r w:rsidRPr="00AD333C">
        <w:rPr>
          <w:rFonts w:eastAsia="Times New Roman" w:cstheme="minorHAnsi"/>
          <w:b/>
          <w:bCs/>
          <w:lang w:eastAsia="pl-PL"/>
        </w:rPr>
        <w:t>Odstąpienie od umowy</w:t>
      </w:r>
    </w:p>
    <w:p w14:paraId="5348D290" w14:textId="77777777" w:rsidR="003542FE" w:rsidRPr="007C0184" w:rsidRDefault="003542FE" w:rsidP="003542FE">
      <w:pPr>
        <w:pStyle w:val="Akapitzlist"/>
        <w:widowControl w:val="0"/>
        <w:numPr>
          <w:ilvl w:val="0"/>
          <w:numId w:val="26"/>
        </w:numPr>
        <w:autoSpaceDE w:val="0"/>
        <w:autoSpaceDN w:val="0"/>
        <w:adjustRightInd w:val="0"/>
        <w:spacing w:after="0" w:line="240" w:lineRule="auto"/>
        <w:jc w:val="both"/>
        <w:rPr>
          <w:rFonts w:cstheme="minorHAnsi"/>
          <w:color w:val="000000"/>
        </w:rPr>
      </w:pPr>
      <w:r w:rsidRPr="007C0184">
        <w:rPr>
          <w:rFonts w:cstheme="minorHAnsi"/>
          <w:color w:val="000000"/>
        </w:rPr>
        <w:t>Zamawiający ma prawo odstąpić od umowy:</w:t>
      </w:r>
    </w:p>
    <w:p w14:paraId="2BC2C783" w14:textId="77777777" w:rsidR="003542FE" w:rsidRPr="007C0184" w:rsidRDefault="003542FE" w:rsidP="003542FE">
      <w:pPr>
        <w:widowControl w:val="0"/>
        <w:autoSpaceDE w:val="0"/>
        <w:autoSpaceDN w:val="0"/>
        <w:adjustRightInd w:val="0"/>
        <w:spacing w:after="0" w:line="240" w:lineRule="auto"/>
        <w:ind w:left="709" w:hanging="357"/>
        <w:jc w:val="both"/>
        <w:rPr>
          <w:rFonts w:cstheme="minorHAnsi"/>
          <w:color w:val="000000"/>
        </w:rPr>
      </w:pPr>
      <w:r w:rsidRPr="007C0184">
        <w:rPr>
          <w:rFonts w:cstheme="minorHAnsi"/>
          <w:color w:val="000000"/>
        </w:rPr>
        <w:t>1)</w:t>
      </w:r>
      <w:r w:rsidRPr="007C0184">
        <w:rPr>
          <w:rFonts w:cstheme="minorHAnsi"/>
          <w:color w:val="000000"/>
        </w:rPr>
        <w:tab/>
        <w:t>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umowy potwierdzonej wpisem w protokole odbioru.</w:t>
      </w:r>
    </w:p>
    <w:p w14:paraId="6A6CC753" w14:textId="77777777" w:rsidR="003542FE" w:rsidRPr="007C0184" w:rsidRDefault="003542FE" w:rsidP="003542FE">
      <w:pPr>
        <w:pStyle w:val="Akapitzlist"/>
        <w:widowControl w:val="0"/>
        <w:numPr>
          <w:ilvl w:val="0"/>
          <w:numId w:val="26"/>
        </w:numPr>
        <w:autoSpaceDE w:val="0"/>
        <w:autoSpaceDN w:val="0"/>
        <w:adjustRightInd w:val="0"/>
        <w:spacing w:after="0" w:line="240" w:lineRule="auto"/>
        <w:jc w:val="both"/>
        <w:rPr>
          <w:rFonts w:cstheme="minorHAnsi"/>
          <w:color w:val="000000"/>
        </w:rPr>
      </w:pPr>
      <w:r w:rsidRPr="007C0184">
        <w:rPr>
          <w:rFonts w:cstheme="minorHAnsi"/>
          <w:color w:val="000000"/>
        </w:rPr>
        <w:t>W przypadku odstąpienia od umowy, bez względu na przyczynę, Wykonawca obowiązany jest do dokonania przy udziale Zamawiającego pełnej inwentaryzacji oraz zabezpieczenia wykonanych robót. Zamawiający powinien zapłacić Wykonawcy wynagrodzenie należne za wykonane roboty, w zakresie, w jakim nie odstąpiono od umowy</w:t>
      </w:r>
    </w:p>
    <w:p w14:paraId="6A27BA14" w14:textId="77777777" w:rsidR="006F616B" w:rsidRPr="007C0184" w:rsidRDefault="006F616B" w:rsidP="006F616B">
      <w:pPr>
        <w:spacing w:after="0" w:line="240" w:lineRule="auto"/>
        <w:jc w:val="both"/>
        <w:rPr>
          <w:rFonts w:eastAsia="Times New Roman" w:cstheme="minorHAnsi"/>
          <w:lang w:eastAsia="pl-PL"/>
        </w:rPr>
      </w:pPr>
    </w:p>
    <w:p w14:paraId="3BD6FE90" w14:textId="77777777" w:rsidR="00AD333C" w:rsidRPr="00AD333C" w:rsidRDefault="00AD333C" w:rsidP="00AD333C">
      <w:pPr>
        <w:spacing w:after="0" w:line="240" w:lineRule="auto"/>
        <w:jc w:val="center"/>
        <w:rPr>
          <w:rFonts w:eastAsia="Times New Roman" w:cstheme="minorHAnsi"/>
          <w:b/>
          <w:bCs/>
          <w:lang w:eastAsia="pl-PL"/>
        </w:rPr>
      </w:pPr>
      <w:r w:rsidRPr="00AD333C">
        <w:rPr>
          <w:rFonts w:eastAsia="Times New Roman" w:cstheme="minorHAnsi"/>
          <w:b/>
          <w:bCs/>
          <w:lang w:eastAsia="pl-PL"/>
        </w:rPr>
        <w:t>§9</w:t>
      </w:r>
    </w:p>
    <w:p w14:paraId="667DD1E2" w14:textId="27AB731D" w:rsidR="00AD333C" w:rsidRDefault="00AD333C" w:rsidP="00AD333C">
      <w:pPr>
        <w:spacing w:after="0" w:line="240" w:lineRule="auto"/>
        <w:jc w:val="center"/>
        <w:rPr>
          <w:rFonts w:eastAsia="Times New Roman" w:cstheme="minorHAnsi"/>
          <w:b/>
          <w:bCs/>
          <w:lang w:eastAsia="pl-PL"/>
        </w:rPr>
      </w:pPr>
      <w:r>
        <w:rPr>
          <w:rFonts w:eastAsia="Times New Roman" w:cstheme="minorHAnsi"/>
          <w:b/>
          <w:bCs/>
          <w:lang w:eastAsia="pl-PL"/>
        </w:rPr>
        <w:t>Termin gwarancji</w:t>
      </w:r>
    </w:p>
    <w:p w14:paraId="258FF7CB" w14:textId="77777777" w:rsidR="00AD7094" w:rsidRDefault="00AD7094" w:rsidP="00AD333C">
      <w:pPr>
        <w:spacing w:after="0" w:line="240" w:lineRule="auto"/>
        <w:jc w:val="center"/>
        <w:rPr>
          <w:rFonts w:eastAsia="Times New Roman" w:cstheme="minorHAnsi"/>
          <w:b/>
          <w:bCs/>
          <w:lang w:eastAsia="pl-PL"/>
        </w:rPr>
      </w:pPr>
    </w:p>
    <w:p w14:paraId="28FDAD7C" w14:textId="54436D39" w:rsidR="00AD7094" w:rsidRPr="00AD7094" w:rsidRDefault="00AD7094" w:rsidP="00AD7094">
      <w:pPr>
        <w:pStyle w:val="Akapitzlist"/>
        <w:numPr>
          <w:ilvl w:val="3"/>
          <w:numId w:val="2"/>
        </w:numPr>
        <w:tabs>
          <w:tab w:val="clear" w:pos="3229"/>
          <w:tab w:val="num" w:pos="2869"/>
        </w:tabs>
        <w:spacing w:after="0" w:line="240" w:lineRule="auto"/>
        <w:ind w:left="284"/>
        <w:jc w:val="both"/>
      </w:pPr>
      <w:r w:rsidRPr="00AD7094">
        <w:t xml:space="preserve">Wykonawca udzieli min. </w:t>
      </w:r>
      <w:r w:rsidRPr="00AD7094">
        <w:rPr>
          <w:b/>
          <w:bCs/>
        </w:rPr>
        <w:t>36 miesięcy</w:t>
      </w:r>
      <w:r w:rsidRPr="00AD7094">
        <w:t xml:space="preserve"> gwarancji jakości i rękojmi na wykonane roboty i wbudowane materiały.</w:t>
      </w:r>
    </w:p>
    <w:p w14:paraId="0444E9CF" w14:textId="7436D07C" w:rsidR="00AD333C" w:rsidRPr="00AD7094" w:rsidRDefault="00AD7094" w:rsidP="00AD7094">
      <w:pPr>
        <w:pStyle w:val="Akapitzlist"/>
        <w:numPr>
          <w:ilvl w:val="3"/>
          <w:numId w:val="2"/>
        </w:numPr>
        <w:tabs>
          <w:tab w:val="clear" w:pos="3229"/>
          <w:tab w:val="num" w:pos="2869"/>
        </w:tabs>
        <w:spacing w:after="0" w:line="240" w:lineRule="auto"/>
        <w:ind w:left="284"/>
        <w:jc w:val="both"/>
      </w:pPr>
      <w:r w:rsidRPr="00AD7094">
        <w:t>Termin gwarancji i rękojmi  liczony będzie  od daty bezusterkowego odbioru końcowego</w:t>
      </w:r>
    </w:p>
    <w:p w14:paraId="09A37A13" w14:textId="77777777" w:rsidR="00AD333C" w:rsidRDefault="00AD333C" w:rsidP="006F616B">
      <w:pPr>
        <w:spacing w:after="0" w:line="240" w:lineRule="auto"/>
        <w:jc w:val="both"/>
        <w:rPr>
          <w:rFonts w:eastAsia="Times New Roman" w:cstheme="minorHAnsi"/>
          <w:lang w:eastAsia="pl-PL"/>
        </w:rPr>
      </w:pPr>
    </w:p>
    <w:p w14:paraId="71A0E86F" w14:textId="77777777" w:rsidR="00AD333C" w:rsidRPr="007C0184" w:rsidRDefault="00AD333C" w:rsidP="006F616B">
      <w:pPr>
        <w:spacing w:after="0" w:line="240" w:lineRule="auto"/>
        <w:jc w:val="both"/>
        <w:rPr>
          <w:rFonts w:eastAsia="Times New Roman" w:cstheme="minorHAnsi"/>
          <w:lang w:eastAsia="pl-PL"/>
        </w:rPr>
      </w:pPr>
    </w:p>
    <w:p w14:paraId="775793B7" w14:textId="77777777" w:rsidR="006F616B" w:rsidRPr="007C0184" w:rsidRDefault="006F616B" w:rsidP="006F616B">
      <w:pPr>
        <w:spacing w:after="0" w:line="240" w:lineRule="auto"/>
        <w:jc w:val="both"/>
        <w:rPr>
          <w:rFonts w:eastAsia="Times New Roman" w:cstheme="minorHAnsi"/>
          <w:lang w:eastAsia="pl-PL"/>
        </w:rPr>
      </w:pPr>
    </w:p>
    <w:p w14:paraId="79B85C43" w14:textId="77777777" w:rsidR="006F616B" w:rsidRPr="00AD333C" w:rsidRDefault="006F616B" w:rsidP="006F616B">
      <w:pPr>
        <w:spacing w:after="0" w:line="240" w:lineRule="auto"/>
        <w:jc w:val="center"/>
        <w:rPr>
          <w:rFonts w:cstheme="minorHAnsi"/>
          <w:b/>
          <w:bCs/>
        </w:rPr>
      </w:pPr>
      <w:r w:rsidRPr="00AD333C">
        <w:rPr>
          <w:rFonts w:cstheme="minorHAnsi"/>
          <w:b/>
          <w:bCs/>
        </w:rPr>
        <w:t>Zmiana umowy</w:t>
      </w:r>
    </w:p>
    <w:p w14:paraId="30B85C78" w14:textId="63F3F3AC" w:rsidR="006F616B" w:rsidRPr="00AD333C" w:rsidRDefault="006F616B" w:rsidP="006F616B">
      <w:pPr>
        <w:spacing w:after="0" w:line="240" w:lineRule="auto"/>
        <w:jc w:val="center"/>
        <w:rPr>
          <w:rFonts w:cstheme="minorHAnsi"/>
          <w:b/>
          <w:bCs/>
        </w:rPr>
      </w:pPr>
      <w:r w:rsidRPr="00AD333C">
        <w:rPr>
          <w:rFonts w:cstheme="minorHAnsi"/>
          <w:b/>
          <w:bCs/>
        </w:rPr>
        <w:t>§1</w:t>
      </w:r>
      <w:r w:rsidR="00AD7094">
        <w:rPr>
          <w:rFonts w:cstheme="minorHAnsi"/>
          <w:b/>
          <w:bCs/>
        </w:rPr>
        <w:t>0</w:t>
      </w:r>
    </w:p>
    <w:p w14:paraId="2BC03140" w14:textId="77777777" w:rsidR="00247B32" w:rsidRPr="007C0184" w:rsidRDefault="00247B32" w:rsidP="00247B32">
      <w:pPr>
        <w:pStyle w:val="Akapitzlist"/>
        <w:widowControl w:val="0"/>
        <w:numPr>
          <w:ilvl w:val="0"/>
          <w:numId w:val="27"/>
        </w:numPr>
        <w:autoSpaceDE w:val="0"/>
        <w:autoSpaceDN w:val="0"/>
        <w:adjustRightInd w:val="0"/>
        <w:spacing w:after="0" w:line="240" w:lineRule="auto"/>
        <w:ind w:left="284" w:hanging="284"/>
        <w:jc w:val="both"/>
        <w:rPr>
          <w:rFonts w:cstheme="minorHAnsi"/>
          <w:color w:val="000000"/>
        </w:rPr>
      </w:pPr>
      <w:r w:rsidRPr="007C0184">
        <w:rPr>
          <w:rFonts w:cstheme="minorHAnsi"/>
          <w:color w:val="000000"/>
        </w:rPr>
        <w:t>Wszelkie zmiany postanowień Umowy wymagają formy pisemnej pod rygorem nieważności.</w:t>
      </w:r>
    </w:p>
    <w:p w14:paraId="072E2CEF" w14:textId="77777777" w:rsidR="00247B32" w:rsidRPr="007C0184" w:rsidRDefault="00247B32" w:rsidP="00247B32">
      <w:pPr>
        <w:pStyle w:val="Akapitzlist"/>
        <w:widowControl w:val="0"/>
        <w:numPr>
          <w:ilvl w:val="0"/>
          <w:numId w:val="27"/>
        </w:numPr>
        <w:autoSpaceDE w:val="0"/>
        <w:autoSpaceDN w:val="0"/>
        <w:adjustRightInd w:val="0"/>
        <w:spacing w:after="0" w:line="240" w:lineRule="auto"/>
        <w:ind w:left="284" w:hanging="284"/>
        <w:jc w:val="both"/>
        <w:rPr>
          <w:rFonts w:cstheme="minorHAnsi"/>
          <w:color w:val="000000"/>
        </w:rPr>
      </w:pPr>
      <w:r w:rsidRPr="007C0184">
        <w:rPr>
          <w:rFonts w:cstheme="minorHAnsi"/>
          <w:color w:val="000000"/>
        </w:rPr>
        <w:t>Zamawiający zastrzega sobie prawo do zmian treści zawartej umowy w przypadku, gdy konieczność ich wprowadzenia wyniknie z okoliczności, których nie można było przewidzieć w chwili zawarcia Umowy. Zmiany dotyczyć mogą okoliczności wynikających z przyczyn: technicznych, gospodarczych, finansowych, organizacyjnych, jeżeli będzie to konieczne dla uzyskania celu określonego w postanowieniach umowy zawartej z Wykonawcą.</w:t>
      </w:r>
    </w:p>
    <w:p w14:paraId="117E87A5" w14:textId="77777777" w:rsidR="00247B32" w:rsidRPr="007C0184" w:rsidRDefault="00247B32" w:rsidP="00247B32">
      <w:pPr>
        <w:pStyle w:val="Akapitzlist"/>
        <w:widowControl w:val="0"/>
        <w:numPr>
          <w:ilvl w:val="0"/>
          <w:numId w:val="27"/>
        </w:numPr>
        <w:autoSpaceDE w:val="0"/>
        <w:autoSpaceDN w:val="0"/>
        <w:adjustRightInd w:val="0"/>
        <w:spacing w:after="0" w:line="240" w:lineRule="auto"/>
        <w:ind w:left="284" w:hanging="284"/>
        <w:jc w:val="both"/>
        <w:rPr>
          <w:rFonts w:cstheme="minorHAnsi"/>
          <w:color w:val="000000"/>
        </w:rPr>
      </w:pPr>
      <w:r w:rsidRPr="007C0184">
        <w:rPr>
          <w:rFonts w:cstheme="minorHAnsi"/>
          <w:color w:val="000000"/>
        </w:rPr>
        <w:t>Niezależnie od okoliczności wymienionych w pkt. 2 Zamawiający ma prawo dokonywać zmian umowy dotyczących w szczególności:</w:t>
      </w:r>
    </w:p>
    <w:p w14:paraId="3E268EF9" w14:textId="77777777" w:rsidR="00247B32" w:rsidRPr="007C0184" w:rsidRDefault="00247B32" w:rsidP="00247B32">
      <w:pPr>
        <w:widowControl w:val="0"/>
        <w:autoSpaceDE w:val="0"/>
        <w:autoSpaceDN w:val="0"/>
        <w:adjustRightInd w:val="0"/>
        <w:spacing w:after="0" w:line="240" w:lineRule="auto"/>
        <w:ind w:left="710"/>
        <w:jc w:val="both"/>
        <w:rPr>
          <w:rFonts w:cstheme="minorHAnsi"/>
          <w:color w:val="000000"/>
        </w:rPr>
      </w:pPr>
      <w:r w:rsidRPr="007C0184">
        <w:rPr>
          <w:rFonts w:cstheme="minorHAnsi"/>
          <w:color w:val="000000"/>
        </w:rPr>
        <w:t>a)</w:t>
      </w:r>
      <w:r w:rsidRPr="007C0184">
        <w:rPr>
          <w:rFonts w:cstheme="minorHAnsi"/>
          <w:color w:val="000000"/>
        </w:rPr>
        <w:tab/>
        <w:t>zmiany osób odpowiedzialnych za realizację przedmiotu umowy,</w:t>
      </w:r>
    </w:p>
    <w:p w14:paraId="6847AB9D" w14:textId="77777777" w:rsidR="00247B32" w:rsidRPr="007C0184" w:rsidRDefault="00247B32" w:rsidP="00247B32">
      <w:pPr>
        <w:widowControl w:val="0"/>
        <w:autoSpaceDE w:val="0"/>
        <w:autoSpaceDN w:val="0"/>
        <w:adjustRightInd w:val="0"/>
        <w:spacing w:after="0" w:line="240" w:lineRule="auto"/>
        <w:ind w:left="710"/>
        <w:jc w:val="both"/>
        <w:rPr>
          <w:rFonts w:cstheme="minorHAnsi"/>
          <w:color w:val="000000"/>
        </w:rPr>
      </w:pPr>
      <w:r w:rsidRPr="007C0184">
        <w:rPr>
          <w:rFonts w:cstheme="minorHAnsi"/>
          <w:color w:val="000000"/>
        </w:rPr>
        <w:t>b)</w:t>
      </w:r>
      <w:r w:rsidRPr="007C0184">
        <w:rPr>
          <w:rFonts w:cstheme="minorHAnsi"/>
          <w:color w:val="000000"/>
        </w:rPr>
        <w:tab/>
        <w:t>zmiany siedziby jednej ze stron umowy,</w:t>
      </w:r>
    </w:p>
    <w:p w14:paraId="208F98FA" w14:textId="77777777" w:rsidR="00247B32" w:rsidRPr="007C0184" w:rsidRDefault="00247B32" w:rsidP="00247B32">
      <w:pPr>
        <w:widowControl w:val="0"/>
        <w:autoSpaceDE w:val="0"/>
        <w:autoSpaceDN w:val="0"/>
        <w:adjustRightInd w:val="0"/>
        <w:spacing w:after="0" w:line="240" w:lineRule="auto"/>
        <w:ind w:left="710"/>
        <w:jc w:val="both"/>
        <w:rPr>
          <w:rFonts w:cstheme="minorHAnsi"/>
          <w:color w:val="000000"/>
        </w:rPr>
      </w:pPr>
      <w:r w:rsidRPr="007C0184">
        <w:rPr>
          <w:rFonts w:cstheme="minorHAnsi"/>
          <w:color w:val="000000"/>
        </w:rPr>
        <w:t>c)</w:t>
      </w:r>
      <w:r w:rsidRPr="007C0184">
        <w:rPr>
          <w:rFonts w:cstheme="minorHAnsi"/>
          <w:color w:val="000000"/>
        </w:rPr>
        <w:tab/>
        <w:t>zmian regulacji prawnych obowiązujących w dniu podpisania umowy, a mających wpływ na wykonanie niniejszej umowy.</w:t>
      </w:r>
    </w:p>
    <w:p w14:paraId="3FEC7AB9" w14:textId="383EE112" w:rsidR="00247B32" w:rsidRPr="007C0184" w:rsidRDefault="00247B32" w:rsidP="00247B32">
      <w:pPr>
        <w:pStyle w:val="Akapitzlist"/>
        <w:widowControl w:val="0"/>
        <w:numPr>
          <w:ilvl w:val="0"/>
          <w:numId w:val="27"/>
        </w:numPr>
        <w:autoSpaceDE w:val="0"/>
        <w:autoSpaceDN w:val="0"/>
        <w:adjustRightInd w:val="0"/>
        <w:spacing w:after="0" w:line="240" w:lineRule="auto"/>
        <w:ind w:left="284" w:hanging="284"/>
        <w:jc w:val="both"/>
        <w:rPr>
          <w:rFonts w:cstheme="minorHAnsi"/>
          <w:color w:val="000000"/>
        </w:rPr>
      </w:pPr>
      <w:r w:rsidRPr="007C0184">
        <w:rPr>
          <w:rFonts w:cstheme="minorHAnsi"/>
          <w:color w:val="000000"/>
        </w:rPr>
        <w:t>W przypadku zmiany wysokości obowiązującej stawki podatku od towarów i usług, Strony umowy postanawiają, że wynagrodzenie netto określone w § 4 pkt. 1  pozostanie bez zmian. Kwota brutto zostanie obliczona na podstawie stawki tego podatku obowiązującej w chwili powstania obowiązku podatkowego.</w:t>
      </w:r>
    </w:p>
    <w:p w14:paraId="4B5EAEE7" w14:textId="77777777" w:rsidR="00A6541D" w:rsidRPr="007C0184" w:rsidRDefault="00A6541D" w:rsidP="006F616B">
      <w:pPr>
        <w:spacing w:after="0" w:line="240" w:lineRule="auto"/>
        <w:jc w:val="center"/>
        <w:rPr>
          <w:rFonts w:eastAsia="Times New Roman" w:cstheme="minorHAnsi"/>
          <w:lang w:eastAsia="pl-PL"/>
        </w:rPr>
      </w:pPr>
    </w:p>
    <w:p w14:paraId="326F66A3" w14:textId="164247C9" w:rsidR="00AD333C" w:rsidRPr="00AD333C" w:rsidRDefault="00AD333C" w:rsidP="00AD333C">
      <w:pPr>
        <w:spacing w:after="0" w:line="240" w:lineRule="auto"/>
        <w:jc w:val="center"/>
        <w:rPr>
          <w:rFonts w:eastAsia="Times New Roman" w:cstheme="minorHAnsi"/>
          <w:b/>
          <w:bCs/>
          <w:lang w:eastAsia="pl-PL"/>
        </w:rPr>
      </w:pPr>
      <w:r w:rsidRPr="00AD333C">
        <w:rPr>
          <w:rFonts w:eastAsia="Times New Roman" w:cstheme="minorHAnsi"/>
          <w:b/>
          <w:bCs/>
          <w:lang w:eastAsia="pl-PL"/>
        </w:rPr>
        <w:t>§1</w:t>
      </w:r>
      <w:r w:rsidR="00AD7094">
        <w:rPr>
          <w:rFonts w:eastAsia="Times New Roman" w:cstheme="minorHAnsi"/>
          <w:b/>
          <w:bCs/>
          <w:lang w:eastAsia="pl-PL"/>
        </w:rPr>
        <w:t>1</w:t>
      </w:r>
    </w:p>
    <w:p w14:paraId="0A68A944" w14:textId="77777777" w:rsidR="006F616B" w:rsidRPr="00AD333C" w:rsidRDefault="006F616B" w:rsidP="006F616B">
      <w:pPr>
        <w:spacing w:after="0" w:line="240" w:lineRule="auto"/>
        <w:jc w:val="center"/>
        <w:rPr>
          <w:rFonts w:eastAsia="Times New Roman" w:cstheme="minorHAnsi"/>
          <w:b/>
          <w:bCs/>
          <w:lang w:eastAsia="pl-PL"/>
        </w:rPr>
      </w:pPr>
      <w:r w:rsidRPr="00AD333C">
        <w:rPr>
          <w:rFonts w:eastAsia="Times New Roman" w:cstheme="minorHAnsi"/>
          <w:b/>
          <w:bCs/>
          <w:lang w:eastAsia="pl-PL"/>
        </w:rPr>
        <w:t>Pozostałe postanowienia umowy</w:t>
      </w:r>
    </w:p>
    <w:p w14:paraId="5F8A62C1" w14:textId="22E77EB4" w:rsidR="006F616B" w:rsidRPr="007C0184" w:rsidRDefault="006F616B" w:rsidP="008F300C">
      <w:pPr>
        <w:numPr>
          <w:ilvl w:val="6"/>
          <w:numId w:val="10"/>
        </w:numPr>
        <w:spacing w:after="0" w:line="240" w:lineRule="auto"/>
        <w:ind w:left="284" w:hanging="284"/>
        <w:jc w:val="both"/>
        <w:rPr>
          <w:rFonts w:eastAsia="Times New Roman" w:cstheme="minorHAnsi"/>
          <w:lang w:eastAsia="pl-PL"/>
        </w:rPr>
      </w:pPr>
      <w:r w:rsidRPr="007C0184">
        <w:rPr>
          <w:rFonts w:eastAsia="Times New Roman" w:cstheme="minorHAnsi"/>
          <w:lang w:eastAsia="pl-PL"/>
        </w:rPr>
        <w:t>W sprawach nieuregulowanych w treści umowy mają zastosowanie przepisy kodeksu cywilnego i Prawa budowlanego.</w:t>
      </w:r>
    </w:p>
    <w:p w14:paraId="5AFB644C" w14:textId="73396397" w:rsidR="006F616B" w:rsidRPr="007C0184" w:rsidRDefault="00AD333C" w:rsidP="008F300C">
      <w:pPr>
        <w:numPr>
          <w:ilvl w:val="6"/>
          <w:numId w:val="10"/>
        </w:numPr>
        <w:spacing w:after="0" w:line="240" w:lineRule="auto"/>
        <w:ind w:left="284" w:hanging="284"/>
        <w:jc w:val="both"/>
        <w:rPr>
          <w:rFonts w:eastAsia="Times New Roman" w:cstheme="minorHAnsi"/>
          <w:lang w:eastAsia="pl-PL"/>
        </w:rPr>
      </w:pPr>
      <w:r>
        <w:rPr>
          <w:rFonts w:eastAsia="Times New Roman" w:cstheme="minorHAnsi"/>
          <w:lang w:eastAsia="pl-PL"/>
        </w:rPr>
        <w:t>Załącznikiem  do niniejszej umowy są: z</w:t>
      </w:r>
      <w:r w:rsidR="008F300C" w:rsidRPr="007C0184">
        <w:rPr>
          <w:rFonts w:eastAsia="Times New Roman" w:cstheme="minorHAnsi"/>
          <w:lang w:eastAsia="pl-PL"/>
        </w:rPr>
        <w:t>apytanie ofertowe</w:t>
      </w:r>
      <w:r w:rsidR="006F616B" w:rsidRPr="007C0184">
        <w:rPr>
          <w:rFonts w:eastAsia="Times New Roman" w:cstheme="minorHAnsi"/>
          <w:lang w:eastAsia="pl-PL"/>
        </w:rPr>
        <w:t xml:space="preserve"> </w:t>
      </w:r>
      <w:r>
        <w:rPr>
          <w:rFonts w:eastAsia="Times New Roman" w:cstheme="minorHAnsi"/>
          <w:lang w:eastAsia="pl-PL"/>
        </w:rPr>
        <w:t xml:space="preserve">oraz </w:t>
      </w:r>
      <w:r w:rsidR="006F616B" w:rsidRPr="007C0184">
        <w:rPr>
          <w:rFonts w:eastAsia="Times New Roman" w:cstheme="minorHAnsi"/>
          <w:lang w:eastAsia="pl-PL"/>
        </w:rPr>
        <w:t xml:space="preserve"> </w:t>
      </w:r>
      <w:r w:rsidR="008F300C" w:rsidRPr="007C0184">
        <w:rPr>
          <w:rFonts w:eastAsia="Times New Roman" w:cstheme="minorHAnsi"/>
          <w:lang w:eastAsia="pl-PL"/>
        </w:rPr>
        <w:t>ofert</w:t>
      </w:r>
      <w:r>
        <w:rPr>
          <w:rFonts w:eastAsia="Times New Roman" w:cstheme="minorHAnsi"/>
          <w:lang w:eastAsia="pl-PL"/>
        </w:rPr>
        <w:t>a</w:t>
      </w:r>
      <w:r w:rsidR="008F300C" w:rsidRPr="007C0184">
        <w:rPr>
          <w:rFonts w:eastAsia="Times New Roman" w:cstheme="minorHAnsi"/>
          <w:lang w:eastAsia="pl-PL"/>
        </w:rPr>
        <w:t xml:space="preserve"> Wykonawcy</w:t>
      </w:r>
      <w:r w:rsidR="006F616B" w:rsidRPr="007C0184">
        <w:rPr>
          <w:rFonts w:eastAsia="Times New Roman" w:cstheme="minorHAnsi"/>
          <w:lang w:eastAsia="pl-PL"/>
        </w:rPr>
        <w:t xml:space="preserve">. </w:t>
      </w:r>
    </w:p>
    <w:p w14:paraId="79439DCF" w14:textId="77777777" w:rsidR="006F616B" w:rsidRPr="007C0184" w:rsidRDefault="006F616B" w:rsidP="008F300C">
      <w:pPr>
        <w:numPr>
          <w:ilvl w:val="6"/>
          <w:numId w:val="10"/>
        </w:numPr>
        <w:spacing w:after="0" w:line="240" w:lineRule="auto"/>
        <w:ind w:left="284" w:hanging="284"/>
        <w:jc w:val="both"/>
        <w:rPr>
          <w:rFonts w:eastAsia="Times New Roman" w:cstheme="minorHAnsi"/>
          <w:lang w:eastAsia="pl-PL"/>
        </w:rPr>
      </w:pPr>
      <w:r w:rsidRPr="007C0184">
        <w:rPr>
          <w:rFonts w:eastAsia="Times New Roman" w:cstheme="minorHAnsi"/>
          <w:lang w:eastAsia="pl-PL"/>
        </w:rPr>
        <w:lastRenderedPageBreak/>
        <w:t>Sprawy sporne wynikające z treści umowy będzie rozstrzygał Sąd cywilny właściwy rzeczowo i terytorialnie dla Zamawiającego.</w:t>
      </w:r>
    </w:p>
    <w:p w14:paraId="320A051D" w14:textId="229708DC" w:rsidR="006F616B" w:rsidRPr="007C0184" w:rsidRDefault="008A4B1E" w:rsidP="008F300C">
      <w:pPr>
        <w:numPr>
          <w:ilvl w:val="6"/>
          <w:numId w:val="10"/>
        </w:numPr>
        <w:spacing w:after="0" w:line="240" w:lineRule="auto"/>
        <w:ind w:left="284" w:hanging="284"/>
        <w:jc w:val="both"/>
        <w:rPr>
          <w:rFonts w:eastAsia="Times New Roman" w:cstheme="minorHAnsi"/>
          <w:lang w:eastAsia="pl-PL"/>
        </w:rPr>
      </w:pPr>
      <w:r w:rsidRPr="007C0184">
        <w:rPr>
          <w:rFonts w:eastAsia="Times New Roman" w:cstheme="minorHAnsi"/>
          <w:lang w:eastAsia="pl-PL"/>
        </w:rPr>
        <w:t xml:space="preserve">Umowę sporządzono w </w:t>
      </w:r>
      <w:r w:rsidR="0083793B">
        <w:rPr>
          <w:rFonts w:eastAsia="Times New Roman" w:cstheme="minorHAnsi"/>
          <w:lang w:eastAsia="pl-PL"/>
        </w:rPr>
        <w:t>czterech</w:t>
      </w:r>
      <w:r w:rsidR="00247B32" w:rsidRPr="007C0184">
        <w:rPr>
          <w:rFonts w:eastAsia="Times New Roman" w:cstheme="minorHAnsi"/>
          <w:lang w:eastAsia="pl-PL"/>
        </w:rPr>
        <w:t xml:space="preserve"> jednobrzmiących egzemplarzach, </w:t>
      </w:r>
      <w:r w:rsidR="0083793B">
        <w:rPr>
          <w:rFonts w:eastAsia="Times New Roman" w:cstheme="minorHAnsi"/>
          <w:lang w:eastAsia="pl-PL"/>
        </w:rPr>
        <w:t>trzy</w:t>
      </w:r>
      <w:r w:rsidR="00247B32" w:rsidRPr="007C0184">
        <w:rPr>
          <w:rFonts w:eastAsia="Times New Roman" w:cstheme="minorHAnsi"/>
          <w:lang w:eastAsia="pl-PL"/>
        </w:rPr>
        <w:t xml:space="preserve"> egzemplarze dla Zamawiającego , jeden dla Wykonawcy.</w:t>
      </w:r>
    </w:p>
    <w:p w14:paraId="4572E733" w14:textId="77777777" w:rsidR="008A4B1E" w:rsidRPr="007C0184" w:rsidRDefault="008A4B1E" w:rsidP="008A4B1E">
      <w:pPr>
        <w:spacing w:after="0" w:line="240" w:lineRule="auto"/>
        <w:jc w:val="both"/>
        <w:rPr>
          <w:rFonts w:eastAsia="Times New Roman" w:cstheme="minorHAnsi"/>
          <w:lang w:eastAsia="pl-PL"/>
        </w:rPr>
      </w:pPr>
    </w:p>
    <w:p w14:paraId="641C7C2C" w14:textId="77777777" w:rsidR="008A4B1E" w:rsidRPr="007C0184" w:rsidRDefault="008A4B1E" w:rsidP="008A4B1E">
      <w:pPr>
        <w:spacing w:after="0" w:line="240" w:lineRule="auto"/>
        <w:jc w:val="both"/>
        <w:rPr>
          <w:rFonts w:eastAsia="Times New Roman" w:cstheme="minorHAnsi"/>
          <w:lang w:eastAsia="pl-PL"/>
        </w:rPr>
      </w:pPr>
    </w:p>
    <w:p w14:paraId="33D48C5C" w14:textId="77777777" w:rsidR="008A4B1E" w:rsidRPr="007C0184" w:rsidRDefault="008F300C" w:rsidP="008A4B1E">
      <w:pPr>
        <w:spacing w:after="0" w:line="240" w:lineRule="auto"/>
        <w:jc w:val="both"/>
        <w:rPr>
          <w:rFonts w:eastAsia="Times New Roman" w:cstheme="minorHAnsi"/>
          <w:lang w:eastAsia="pl-PL"/>
        </w:rPr>
      </w:pPr>
      <w:r w:rsidRPr="007C0184">
        <w:rPr>
          <w:rFonts w:eastAsia="Times New Roman" w:cstheme="minorHAnsi"/>
          <w:lang w:eastAsia="pl-PL"/>
        </w:rPr>
        <w:t>WYKONAWCA:</w:t>
      </w:r>
      <w:r w:rsidR="008A4B1E" w:rsidRPr="007C0184">
        <w:rPr>
          <w:rFonts w:eastAsia="Times New Roman" w:cstheme="minorHAnsi"/>
          <w:lang w:eastAsia="pl-PL"/>
        </w:rPr>
        <w:t xml:space="preserve"> </w:t>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008A4B1E" w:rsidRPr="007C0184">
        <w:rPr>
          <w:rFonts w:eastAsia="Times New Roman" w:cstheme="minorHAnsi"/>
          <w:lang w:eastAsia="pl-PL"/>
        </w:rPr>
        <w:tab/>
      </w:r>
      <w:r w:rsidRPr="007C0184">
        <w:rPr>
          <w:rFonts w:eastAsia="Times New Roman" w:cstheme="minorHAnsi"/>
          <w:lang w:eastAsia="pl-PL"/>
        </w:rPr>
        <w:t>ZAMAWIAJĄCY:</w:t>
      </w:r>
    </w:p>
    <w:p w14:paraId="7C19803B" w14:textId="77777777" w:rsidR="008A4B1E" w:rsidRPr="007C0184" w:rsidRDefault="008A4B1E" w:rsidP="008A4B1E">
      <w:pPr>
        <w:spacing w:after="0" w:line="240" w:lineRule="auto"/>
        <w:jc w:val="both"/>
        <w:rPr>
          <w:rFonts w:eastAsia="Times New Roman" w:cstheme="minorHAnsi"/>
          <w:lang w:eastAsia="pl-PL"/>
        </w:rPr>
      </w:pPr>
    </w:p>
    <w:p w14:paraId="79595D54" w14:textId="77777777" w:rsidR="008F300C" w:rsidRPr="007C0184" w:rsidRDefault="008F300C" w:rsidP="008A4B1E">
      <w:pPr>
        <w:spacing w:after="0" w:line="240" w:lineRule="auto"/>
        <w:ind w:left="2832" w:firstLine="708"/>
        <w:jc w:val="both"/>
        <w:rPr>
          <w:rFonts w:eastAsia="Times New Roman" w:cstheme="minorHAnsi"/>
          <w:lang w:eastAsia="pl-PL"/>
        </w:rPr>
      </w:pPr>
    </w:p>
    <w:p w14:paraId="745E5021" w14:textId="77777777" w:rsidR="006F616B" w:rsidRPr="007C0184" w:rsidRDefault="008A4B1E" w:rsidP="008F300C">
      <w:pPr>
        <w:spacing w:after="0" w:line="240" w:lineRule="auto"/>
        <w:ind w:left="2832" w:firstLine="708"/>
        <w:jc w:val="both"/>
        <w:rPr>
          <w:rFonts w:eastAsia="Times New Roman" w:cstheme="minorHAnsi"/>
          <w:lang w:eastAsia="pl-PL"/>
        </w:rPr>
      </w:pPr>
      <w:r w:rsidRPr="007C0184">
        <w:rPr>
          <w:rFonts w:eastAsia="Times New Roman" w:cstheme="minorHAnsi"/>
          <w:lang w:eastAsia="pl-PL"/>
        </w:rPr>
        <w:t>KONTRASYGNATA</w:t>
      </w:r>
    </w:p>
    <w:p w14:paraId="6135027D" w14:textId="77777777" w:rsidR="006F616B" w:rsidRPr="007C0184" w:rsidRDefault="006F616B" w:rsidP="008F300C">
      <w:pPr>
        <w:spacing w:after="0" w:line="276" w:lineRule="auto"/>
        <w:rPr>
          <w:rFonts w:eastAsia="Times New Roman" w:cstheme="minorHAnsi"/>
          <w:i/>
          <w:lang w:eastAsia="pl-PL"/>
        </w:rPr>
      </w:pPr>
    </w:p>
    <w:sectPr w:rsidR="006F616B" w:rsidRPr="007C0184" w:rsidSect="00016035">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B308" w14:textId="77777777" w:rsidR="00E739B8" w:rsidRDefault="00E739B8" w:rsidP="007C0184">
      <w:pPr>
        <w:spacing w:after="0" w:line="240" w:lineRule="auto"/>
      </w:pPr>
      <w:r>
        <w:separator/>
      </w:r>
    </w:p>
  </w:endnote>
  <w:endnote w:type="continuationSeparator" w:id="0">
    <w:p w14:paraId="135F5504" w14:textId="77777777" w:rsidR="00E739B8" w:rsidRDefault="00E739B8" w:rsidP="007C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139512"/>
      <w:docPartObj>
        <w:docPartGallery w:val="Page Numbers (Bottom of Page)"/>
        <w:docPartUnique/>
      </w:docPartObj>
    </w:sdtPr>
    <w:sdtContent>
      <w:sdt>
        <w:sdtPr>
          <w:id w:val="-1769616900"/>
          <w:docPartObj>
            <w:docPartGallery w:val="Page Numbers (Top of Page)"/>
            <w:docPartUnique/>
          </w:docPartObj>
        </w:sdtPr>
        <w:sdtContent>
          <w:p w14:paraId="2136E470" w14:textId="77777777" w:rsidR="007C0184" w:rsidRDefault="007C0184">
            <w:pPr>
              <w:pStyle w:val="Stopka"/>
              <w:jc w:val="right"/>
            </w:pPr>
            <w:r w:rsidRPr="007C0184">
              <w:rPr>
                <w:sz w:val="20"/>
                <w:szCs w:val="20"/>
              </w:rPr>
              <w:t xml:space="preserve">Strona </w:t>
            </w:r>
            <w:r w:rsidRPr="007C0184">
              <w:rPr>
                <w:b/>
                <w:bCs/>
                <w:sz w:val="20"/>
                <w:szCs w:val="20"/>
              </w:rPr>
              <w:fldChar w:fldCharType="begin"/>
            </w:r>
            <w:r w:rsidRPr="007C0184">
              <w:rPr>
                <w:b/>
                <w:bCs/>
                <w:sz w:val="20"/>
                <w:szCs w:val="20"/>
              </w:rPr>
              <w:instrText>PAGE</w:instrText>
            </w:r>
            <w:r w:rsidRPr="007C0184">
              <w:rPr>
                <w:b/>
                <w:bCs/>
                <w:sz w:val="20"/>
                <w:szCs w:val="20"/>
              </w:rPr>
              <w:fldChar w:fldCharType="separate"/>
            </w:r>
            <w:r w:rsidR="00016035">
              <w:rPr>
                <w:b/>
                <w:bCs/>
                <w:noProof/>
                <w:sz w:val="20"/>
                <w:szCs w:val="20"/>
              </w:rPr>
              <w:t>6</w:t>
            </w:r>
            <w:r w:rsidRPr="007C0184">
              <w:rPr>
                <w:b/>
                <w:bCs/>
                <w:sz w:val="20"/>
                <w:szCs w:val="20"/>
              </w:rPr>
              <w:fldChar w:fldCharType="end"/>
            </w:r>
            <w:r w:rsidRPr="007C0184">
              <w:rPr>
                <w:sz w:val="20"/>
                <w:szCs w:val="20"/>
              </w:rPr>
              <w:t xml:space="preserve"> z </w:t>
            </w:r>
            <w:r w:rsidRPr="007C0184">
              <w:rPr>
                <w:b/>
                <w:bCs/>
                <w:sz w:val="20"/>
                <w:szCs w:val="20"/>
              </w:rPr>
              <w:fldChar w:fldCharType="begin"/>
            </w:r>
            <w:r w:rsidRPr="007C0184">
              <w:rPr>
                <w:b/>
                <w:bCs/>
                <w:sz w:val="20"/>
                <w:szCs w:val="20"/>
              </w:rPr>
              <w:instrText>NUMPAGES</w:instrText>
            </w:r>
            <w:r w:rsidRPr="007C0184">
              <w:rPr>
                <w:b/>
                <w:bCs/>
                <w:sz w:val="20"/>
                <w:szCs w:val="20"/>
              </w:rPr>
              <w:fldChar w:fldCharType="separate"/>
            </w:r>
            <w:r w:rsidR="00016035">
              <w:rPr>
                <w:b/>
                <w:bCs/>
                <w:noProof/>
                <w:sz w:val="20"/>
                <w:szCs w:val="20"/>
              </w:rPr>
              <w:t>7</w:t>
            </w:r>
            <w:r w:rsidRPr="007C0184">
              <w:rPr>
                <w:b/>
                <w:bCs/>
                <w:sz w:val="20"/>
                <w:szCs w:val="20"/>
              </w:rPr>
              <w:fldChar w:fldCharType="end"/>
            </w:r>
          </w:p>
        </w:sdtContent>
      </w:sdt>
    </w:sdtContent>
  </w:sdt>
  <w:p w14:paraId="51E655DB" w14:textId="77777777" w:rsidR="007C0184" w:rsidRDefault="007C01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0D95" w14:textId="77777777" w:rsidR="00E739B8" w:rsidRDefault="00E739B8" w:rsidP="007C0184">
      <w:pPr>
        <w:spacing w:after="0" w:line="240" w:lineRule="auto"/>
      </w:pPr>
      <w:r>
        <w:separator/>
      </w:r>
    </w:p>
  </w:footnote>
  <w:footnote w:type="continuationSeparator" w:id="0">
    <w:p w14:paraId="1A494FA9" w14:textId="77777777" w:rsidR="00E739B8" w:rsidRDefault="00E739B8" w:rsidP="007C0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AF0F3C0"/>
    <w:lvl w:ilvl="0">
      <w:numFmt w:val="decimal"/>
      <w:lvlText w:val="*"/>
      <w:lvlJc w:val="left"/>
      <w:pPr>
        <w:ind w:left="0" w:firstLine="0"/>
      </w:pPr>
    </w:lvl>
  </w:abstractNum>
  <w:abstractNum w:abstractNumId="1" w15:restartNumberingAfterBreak="0">
    <w:nsid w:val="0000001C"/>
    <w:multiLevelType w:val="multilevel"/>
    <w:tmpl w:val="0000001C"/>
    <w:name w:val="WW8Num41"/>
    <w:lvl w:ilvl="0">
      <w:start w:val="1"/>
      <w:numFmt w:val="decimal"/>
      <w:lvlText w:val="%1"/>
      <w:lvlJc w:val="left"/>
      <w:pPr>
        <w:tabs>
          <w:tab w:val="num" w:pos="435"/>
        </w:tabs>
        <w:ind w:left="435" w:hanging="435"/>
      </w:pPr>
      <w:rPr>
        <w:color w:val="FF0000"/>
      </w:rPr>
    </w:lvl>
    <w:lvl w:ilvl="1">
      <w:numFmt w:val="none"/>
      <w:suff w:val="nothing"/>
      <w:lvlText w:val=""/>
      <w:lvlJc w:val="left"/>
      <w:pPr>
        <w:tabs>
          <w:tab w:val="num" w:pos="360"/>
        </w:tabs>
        <w:ind w:left="0" w:firstLine="0"/>
      </w:pPr>
      <w:rPr>
        <w:sz w:val="22"/>
        <w:szCs w:val="22"/>
      </w:rPr>
    </w:lvl>
    <w:lvl w:ilvl="2">
      <w:start w:val="1"/>
      <w:numFmt w:val="decimal"/>
      <w:lvlText w:val="2.%3.2."/>
      <w:lvlJc w:val="left"/>
      <w:pPr>
        <w:tabs>
          <w:tab w:val="num" w:pos="1080"/>
        </w:tabs>
        <w:ind w:left="1080" w:hanging="720"/>
      </w:pPr>
    </w:lvl>
    <w:lvl w:ilvl="3">
      <w:start w:val="1"/>
      <w:numFmt w:val="decimal"/>
      <w:lvlText w:val="%1.%3.%4"/>
      <w:lvlJc w:val="left"/>
      <w:pPr>
        <w:tabs>
          <w:tab w:val="num" w:pos="1260"/>
        </w:tabs>
        <w:ind w:left="1260" w:hanging="720"/>
      </w:pPr>
    </w:lvl>
    <w:lvl w:ilvl="4">
      <w:start w:val="1"/>
      <w:numFmt w:val="decimal"/>
      <w:lvlText w:val="%1.%3.%4.%5"/>
      <w:lvlJc w:val="left"/>
      <w:pPr>
        <w:tabs>
          <w:tab w:val="num" w:pos="1800"/>
        </w:tabs>
        <w:ind w:left="1800" w:hanging="1080"/>
      </w:pPr>
    </w:lvl>
    <w:lvl w:ilvl="5">
      <w:start w:val="1"/>
      <w:numFmt w:val="decimal"/>
      <w:lvlText w:val="%1.%3.%4.%5.%6"/>
      <w:lvlJc w:val="left"/>
      <w:pPr>
        <w:tabs>
          <w:tab w:val="num" w:pos="1980"/>
        </w:tabs>
        <w:ind w:left="1980" w:hanging="1080"/>
      </w:pPr>
    </w:lvl>
    <w:lvl w:ilvl="6">
      <w:start w:val="1"/>
      <w:numFmt w:val="decimal"/>
      <w:lvlText w:val="%1.%3.%4.%5.%6.%7"/>
      <w:lvlJc w:val="left"/>
      <w:pPr>
        <w:tabs>
          <w:tab w:val="num" w:pos="2520"/>
        </w:tabs>
        <w:ind w:left="2520" w:hanging="1440"/>
      </w:pPr>
    </w:lvl>
    <w:lvl w:ilvl="7">
      <w:start w:val="1"/>
      <w:numFmt w:val="decimal"/>
      <w:lvlText w:val="%1.%3.%4.%5.%6.%7.%8"/>
      <w:lvlJc w:val="left"/>
      <w:pPr>
        <w:tabs>
          <w:tab w:val="num" w:pos="2700"/>
        </w:tabs>
        <w:ind w:left="2700" w:hanging="1440"/>
      </w:pPr>
    </w:lvl>
    <w:lvl w:ilvl="8">
      <w:start w:val="1"/>
      <w:numFmt w:val="decimal"/>
      <w:lvlText w:val="%1.%3.%4.%5.%6.%7.%8.%9"/>
      <w:lvlJc w:val="left"/>
      <w:pPr>
        <w:tabs>
          <w:tab w:val="num" w:pos="2880"/>
        </w:tabs>
        <w:ind w:left="2880" w:hanging="1440"/>
      </w:pPr>
    </w:lvl>
  </w:abstractNum>
  <w:abstractNum w:abstractNumId="2" w15:restartNumberingAfterBreak="0">
    <w:nsid w:val="01AC62BE"/>
    <w:multiLevelType w:val="hybridMultilevel"/>
    <w:tmpl w:val="AE86EACC"/>
    <w:lvl w:ilvl="0" w:tplc="04150011">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67B47B0"/>
    <w:multiLevelType w:val="multilevel"/>
    <w:tmpl w:val="CF348EFE"/>
    <w:lvl w:ilvl="0">
      <w:start w:val="1"/>
      <w:numFmt w:val="bullet"/>
      <w:lvlText w:val=""/>
      <w:lvlJc w:val="left"/>
      <w:pPr>
        <w:tabs>
          <w:tab w:val="num" w:pos="720"/>
        </w:tabs>
        <w:ind w:left="720" w:hanging="360"/>
      </w:pPr>
      <w:rPr>
        <w:rFonts w:ascii="Symbol" w:hAnsi="Symbol"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4A5A29"/>
    <w:multiLevelType w:val="multilevel"/>
    <w:tmpl w:val="2AA08560"/>
    <w:styleLink w:val="WWNum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D15DF6"/>
    <w:multiLevelType w:val="singleLevel"/>
    <w:tmpl w:val="E624AC22"/>
    <w:lvl w:ilvl="0">
      <w:start w:val="2"/>
      <w:numFmt w:val="decimal"/>
      <w:lvlText w:val="%1."/>
      <w:legacy w:legacy="1" w:legacySpace="0" w:legacyIndent="350"/>
      <w:lvlJc w:val="left"/>
      <w:pPr>
        <w:ind w:left="0" w:firstLine="0"/>
      </w:pPr>
      <w:rPr>
        <w:rFonts w:ascii="Times New Roman" w:hAnsi="Times New Roman" w:cs="Times New Roman" w:hint="default"/>
      </w:rPr>
    </w:lvl>
  </w:abstractNum>
  <w:abstractNum w:abstractNumId="6" w15:restartNumberingAfterBreak="0">
    <w:nsid w:val="0D0819D4"/>
    <w:multiLevelType w:val="hybridMultilevel"/>
    <w:tmpl w:val="02AA8A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805A42"/>
    <w:multiLevelType w:val="hybridMultilevel"/>
    <w:tmpl w:val="BAC493DE"/>
    <w:lvl w:ilvl="0" w:tplc="04150011">
      <w:start w:val="1"/>
      <w:numFmt w:val="decimal"/>
      <w:lvlText w:val="%1)"/>
      <w:lvlJc w:val="left"/>
      <w:pPr>
        <w:tabs>
          <w:tab w:val="num" w:pos="1069"/>
        </w:tabs>
        <w:ind w:left="1069" w:hanging="360"/>
      </w:pPr>
    </w:lvl>
    <w:lvl w:ilvl="1" w:tplc="04150019">
      <w:start w:val="1"/>
      <w:numFmt w:val="lowerLetter"/>
      <w:lvlText w:val="%2."/>
      <w:lvlJc w:val="left"/>
      <w:pPr>
        <w:tabs>
          <w:tab w:val="num" w:pos="1789"/>
        </w:tabs>
        <w:ind w:left="1789" w:hanging="360"/>
      </w:p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8" w15:restartNumberingAfterBreak="0">
    <w:nsid w:val="1C923297"/>
    <w:multiLevelType w:val="hybridMultilevel"/>
    <w:tmpl w:val="2AA4458A"/>
    <w:lvl w:ilvl="0" w:tplc="04150011">
      <w:start w:val="1"/>
      <w:numFmt w:val="decimal"/>
      <w:lvlText w:val="%1)"/>
      <w:lvlJc w:val="left"/>
      <w:pPr>
        <w:tabs>
          <w:tab w:val="num" w:pos="1069"/>
        </w:tabs>
        <w:ind w:left="1069" w:hanging="360"/>
      </w:pPr>
    </w:lvl>
    <w:lvl w:ilvl="1" w:tplc="04150019">
      <w:start w:val="1"/>
      <w:numFmt w:val="lowerLetter"/>
      <w:lvlText w:val="%2."/>
      <w:lvlJc w:val="left"/>
      <w:pPr>
        <w:tabs>
          <w:tab w:val="num" w:pos="1789"/>
        </w:tabs>
        <w:ind w:left="1789" w:hanging="360"/>
      </w:p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9" w15:restartNumberingAfterBreak="0">
    <w:nsid w:val="202C73F9"/>
    <w:multiLevelType w:val="multilevel"/>
    <w:tmpl w:val="F2123066"/>
    <w:styleLink w:val="WWNum2"/>
    <w:lvl w:ilvl="0">
      <w:start w:val="1"/>
      <w:numFmt w:val="decimal"/>
      <w:lvlText w:val="%1)"/>
      <w:lvlJc w:val="left"/>
      <w:pPr>
        <w:ind w:left="720" w:hanging="360"/>
      </w:pPr>
      <w:rPr>
        <w:rFonts w:ascii="Calibri" w:hAnsi="Calibri" w:cs="Calibri"/>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2403A35"/>
    <w:multiLevelType w:val="multilevel"/>
    <w:tmpl w:val="A82631A6"/>
    <w:lvl w:ilvl="0">
      <w:start w:val="1"/>
      <w:numFmt w:val="decimal"/>
      <w:lvlText w:val="%1."/>
      <w:lvlJc w:val="left"/>
      <w:pPr>
        <w:tabs>
          <w:tab w:val="num" w:pos="720"/>
        </w:tabs>
        <w:ind w:left="720" w:hanging="360"/>
      </w:pPr>
      <w:rPr>
        <w:color w:val="auto"/>
      </w:rPr>
    </w:lvl>
    <w:lvl w:ilvl="1">
      <w:start w:val="1"/>
      <w:numFmt w:val="decimal"/>
      <w:isLgl/>
      <w:lvlText w:val="%1.%2."/>
      <w:lvlJc w:val="left"/>
      <w:pPr>
        <w:tabs>
          <w:tab w:val="num" w:pos="720"/>
        </w:tabs>
        <w:ind w:left="720" w:hanging="360"/>
      </w:pPr>
      <w:rPr>
        <w:rFonts w:eastAsia="Times New Roman"/>
        <w:sz w:val="22"/>
        <w:szCs w:val="22"/>
      </w:rPr>
    </w:lvl>
    <w:lvl w:ilvl="2">
      <w:start w:val="1"/>
      <w:numFmt w:val="decimal"/>
      <w:isLgl/>
      <w:lvlText w:val="%1.%2.%3."/>
      <w:lvlJc w:val="left"/>
      <w:pPr>
        <w:tabs>
          <w:tab w:val="num" w:pos="1080"/>
        </w:tabs>
        <w:ind w:left="1080" w:hanging="720"/>
      </w:pPr>
      <w:rPr>
        <w:rFonts w:eastAsia="Times New Roman"/>
        <w:sz w:val="24"/>
      </w:rPr>
    </w:lvl>
    <w:lvl w:ilvl="3">
      <w:start w:val="1"/>
      <w:numFmt w:val="decimal"/>
      <w:isLgl/>
      <w:lvlText w:val="%1.%2.%3.%4."/>
      <w:lvlJc w:val="left"/>
      <w:pPr>
        <w:tabs>
          <w:tab w:val="num" w:pos="1080"/>
        </w:tabs>
        <w:ind w:left="1080" w:hanging="720"/>
      </w:pPr>
      <w:rPr>
        <w:rFonts w:eastAsia="Times New Roman"/>
        <w:sz w:val="24"/>
      </w:rPr>
    </w:lvl>
    <w:lvl w:ilvl="4">
      <w:start w:val="1"/>
      <w:numFmt w:val="decimal"/>
      <w:isLgl/>
      <w:lvlText w:val="%1.%2.%3.%4.%5."/>
      <w:lvlJc w:val="left"/>
      <w:pPr>
        <w:tabs>
          <w:tab w:val="num" w:pos="1440"/>
        </w:tabs>
        <w:ind w:left="1440" w:hanging="1080"/>
      </w:pPr>
      <w:rPr>
        <w:rFonts w:eastAsia="Times New Roman"/>
        <w:sz w:val="24"/>
      </w:rPr>
    </w:lvl>
    <w:lvl w:ilvl="5">
      <w:start w:val="1"/>
      <w:numFmt w:val="decimal"/>
      <w:isLgl/>
      <w:lvlText w:val="%1.%2.%3.%4.%5.%6."/>
      <w:lvlJc w:val="left"/>
      <w:pPr>
        <w:tabs>
          <w:tab w:val="num" w:pos="1440"/>
        </w:tabs>
        <w:ind w:left="1440" w:hanging="1080"/>
      </w:pPr>
      <w:rPr>
        <w:rFonts w:eastAsia="Times New Roman"/>
        <w:sz w:val="24"/>
      </w:rPr>
    </w:lvl>
    <w:lvl w:ilvl="6">
      <w:start w:val="1"/>
      <w:numFmt w:val="decimal"/>
      <w:isLgl/>
      <w:lvlText w:val="%1.%2.%3.%4.%5.%6.%7."/>
      <w:lvlJc w:val="left"/>
      <w:pPr>
        <w:tabs>
          <w:tab w:val="num" w:pos="1800"/>
        </w:tabs>
        <w:ind w:left="1800" w:hanging="1440"/>
      </w:pPr>
      <w:rPr>
        <w:rFonts w:eastAsia="Times New Roman"/>
        <w:sz w:val="24"/>
      </w:rPr>
    </w:lvl>
    <w:lvl w:ilvl="7">
      <w:start w:val="1"/>
      <w:numFmt w:val="decimal"/>
      <w:isLgl/>
      <w:lvlText w:val="%1.%2.%3.%4.%5.%6.%7.%8."/>
      <w:lvlJc w:val="left"/>
      <w:pPr>
        <w:tabs>
          <w:tab w:val="num" w:pos="1800"/>
        </w:tabs>
        <w:ind w:left="1800" w:hanging="1440"/>
      </w:pPr>
      <w:rPr>
        <w:rFonts w:eastAsia="Times New Roman"/>
        <w:sz w:val="24"/>
      </w:rPr>
    </w:lvl>
    <w:lvl w:ilvl="8">
      <w:start w:val="1"/>
      <w:numFmt w:val="decimal"/>
      <w:isLgl/>
      <w:lvlText w:val="%1.%2.%3.%4.%5.%6.%7.%8.%9."/>
      <w:lvlJc w:val="left"/>
      <w:pPr>
        <w:tabs>
          <w:tab w:val="num" w:pos="2160"/>
        </w:tabs>
        <w:ind w:left="2160" w:hanging="1800"/>
      </w:pPr>
      <w:rPr>
        <w:rFonts w:eastAsia="Times New Roman"/>
        <w:sz w:val="24"/>
      </w:rPr>
    </w:lvl>
  </w:abstractNum>
  <w:abstractNum w:abstractNumId="11" w15:restartNumberingAfterBreak="0">
    <w:nsid w:val="23966071"/>
    <w:multiLevelType w:val="hybridMultilevel"/>
    <w:tmpl w:val="A27E30EE"/>
    <w:lvl w:ilvl="0" w:tplc="0415000F">
      <w:start w:val="1"/>
      <w:numFmt w:val="decimal"/>
      <w:lvlText w:val="%1."/>
      <w:lvlJc w:val="left"/>
      <w:pPr>
        <w:tabs>
          <w:tab w:val="num" w:pos="1069"/>
        </w:tabs>
        <w:ind w:left="106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B20CC"/>
    <w:multiLevelType w:val="multilevel"/>
    <w:tmpl w:val="095A091A"/>
    <w:lvl w:ilvl="0">
      <w:start w:val="1"/>
      <w:numFmt w:val="decimal"/>
      <w:lvlText w:val="%1."/>
      <w:lvlJc w:val="left"/>
      <w:pPr>
        <w:ind w:left="720" w:hanging="360"/>
      </w:pPr>
      <w:rPr>
        <w:rFonts w:asciiTheme="minorHAnsi" w:eastAsia="Times New Roman" w:hAnsiTheme="minorHAnsi" w:cstheme="minorHAnsi"/>
        <w:b w:val="0"/>
        <w:bC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1527CF"/>
    <w:multiLevelType w:val="hybridMultilevel"/>
    <w:tmpl w:val="7F2C4EA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267E6CCC"/>
    <w:multiLevelType w:val="hybridMultilevel"/>
    <w:tmpl w:val="CFBAB76C"/>
    <w:lvl w:ilvl="0" w:tplc="F1560388">
      <w:start w:val="1"/>
      <w:numFmt w:val="decimal"/>
      <w:lvlText w:val="%1)"/>
      <w:lvlJc w:val="left"/>
      <w:pPr>
        <w:tabs>
          <w:tab w:val="num" w:pos="861"/>
        </w:tabs>
        <w:ind w:left="861" w:hanging="435"/>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15" w15:restartNumberingAfterBreak="0">
    <w:nsid w:val="2B411225"/>
    <w:multiLevelType w:val="hybridMultilevel"/>
    <w:tmpl w:val="9F74AB78"/>
    <w:lvl w:ilvl="0" w:tplc="C5805CC0">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307D6028"/>
    <w:multiLevelType w:val="hybridMultilevel"/>
    <w:tmpl w:val="3340A32A"/>
    <w:lvl w:ilvl="0" w:tplc="0415000F">
      <w:start w:val="1"/>
      <w:numFmt w:val="decimal"/>
      <w:lvlText w:val="%1."/>
      <w:lvlJc w:val="left"/>
      <w:pPr>
        <w:tabs>
          <w:tab w:val="num" w:pos="720"/>
        </w:tabs>
        <w:ind w:left="720" w:hanging="360"/>
      </w:pPr>
    </w:lvl>
    <w:lvl w:ilvl="1" w:tplc="06788732">
      <w:start w:val="1"/>
      <w:numFmt w:val="decimal"/>
      <w:lvlText w:val="%2)"/>
      <w:lvlJc w:val="left"/>
      <w:pPr>
        <w:tabs>
          <w:tab w:val="num" w:pos="1440"/>
        </w:tabs>
        <w:ind w:left="1440" w:hanging="360"/>
      </w:pPr>
      <w:rPr>
        <w:i w:val="0"/>
        <w:i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062"/>
        </w:tabs>
        <w:ind w:left="2062"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35BB763C"/>
    <w:multiLevelType w:val="hybridMultilevel"/>
    <w:tmpl w:val="55EC964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82F3217"/>
    <w:multiLevelType w:val="hybridMultilevel"/>
    <w:tmpl w:val="BE0A0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D416CD"/>
    <w:multiLevelType w:val="hybridMultilevel"/>
    <w:tmpl w:val="B0DA2EF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3EF34099"/>
    <w:multiLevelType w:val="hybridMultilevel"/>
    <w:tmpl w:val="0C86E944"/>
    <w:lvl w:ilvl="0" w:tplc="04150017">
      <w:start w:val="1"/>
      <w:numFmt w:val="lowerLetter"/>
      <w:lvlText w:val="%1)"/>
      <w:lvlJc w:val="left"/>
      <w:pPr>
        <w:tabs>
          <w:tab w:val="num" w:pos="1429"/>
        </w:tabs>
        <w:ind w:left="1429" w:hanging="360"/>
      </w:pPr>
    </w:lvl>
    <w:lvl w:ilvl="1" w:tplc="04150011">
      <w:start w:val="1"/>
      <w:numFmt w:val="decimal"/>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654221CC">
      <w:start w:val="1"/>
      <w:numFmt w:val="decimal"/>
      <w:lvlText w:val="%7."/>
      <w:lvlJc w:val="left"/>
      <w:pPr>
        <w:tabs>
          <w:tab w:val="num" w:pos="5749"/>
        </w:tabs>
        <w:ind w:left="5749" w:hanging="360"/>
      </w:pPr>
      <w:rPr>
        <w:rFonts w:ascii="Times New Roman" w:eastAsia="Times New Roman" w:hAnsi="Times New Roman" w:cs="Times New Roman"/>
      </w:r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21" w15:restartNumberingAfterBreak="0">
    <w:nsid w:val="407748AB"/>
    <w:multiLevelType w:val="hybridMultilevel"/>
    <w:tmpl w:val="282EB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4A3ED3"/>
    <w:multiLevelType w:val="hybridMultilevel"/>
    <w:tmpl w:val="1A7ED3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B32A18"/>
    <w:multiLevelType w:val="hybridMultilevel"/>
    <w:tmpl w:val="0952F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4872C3"/>
    <w:multiLevelType w:val="hybridMultilevel"/>
    <w:tmpl w:val="C10C7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674C8A"/>
    <w:multiLevelType w:val="hybridMultilevel"/>
    <w:tmpl w:val="EA681B02"/>
    <w:lvl w:ilvl="0" w:tplc="9B580FD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137C8C"/>
    <w:multiLevelType w:val="hybridMultilevel"/>
    <w:tmpl w:val="9A6CA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FB25DF"/>
    <w:multiLevelType w:val="hybridMultilevel"/>
    <w:tmpl w:val="105C0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957ECC"/>
    <w:multiLevelType w:val="hybridMultilevel"/>
    <w:tmpl w:val="F9A86B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19398C"/>
    <w:multiLevelType w:val="singleLevel"/>
    <w:tmpl w:val="CF628CD4"/>
    <w:lvl w:ilvl="0">
      <w:start w:val="5"/>
      <w:numFmt w:val="lowerLetter"/>
      <w:lvlText w:val="%1)"/>
      <w:legacy w:legacy="1" w:legacySpace="0" w:legacyIndent="658"/>
      <w:lvlJc w:val="left"/>
      <w:pPr>
        <w:ind w:left="0" w:firstLine="0"/>
      </w:pPr>
      <w:rPr>
        <w:rFonts w:ascii="Times New Roman" w:hAnsi="Times New Roman" w:cs="Times New Roman" w:hint="default"/>
      </w:rPr>
    </w:lvl>
  </w:abstractNum>
  <w:abstractNum w:abstractNumId="30" w15:restartNumberingAfterBreak="0">
    <w:nsid w:val="656B09A7"/>
    <w:multiLevelType w:val="singleLevel"/>
    <w:tmpl w:val="3438BEF4"/>
    <w:lvl w:ilvl="0">
      <w:start w:val="2"/>
      <w:numFmt w:val="decimal"/>
      <w:lvlText w:val="%1."/>
      <w:legacy w:legacy="1" w:legacySpace="0" w:legacyIndent="360"/>
      <w:lvlJc w:val="left"/>
      <w:pPr>
        <w:ind w:left="0" w:firstLine="0"/>
      </w:pPr>
      <w:rPr>
        <w:rFonts w:ascii="Times New Roman" w:hAnsi="Times New Roman" w:cs="Times New Roman" w:hint="default"/>
      </w:rPr>
    </w:lvl>
  </w:abstractNum>
  <w:abstractNum w:abstractNumId="31" w15:restartNumberingAfterBreak="0">
    <w:nsid w:val="68B7106A"/>
    <w:multiLevelType w:val="hybridMultilevel"/>
    <w:tmpl w:val="ADE605D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6B020618"/>
    <w:multiLevelType w:val="singleLevel"/>
    <w:tmpl w:val="ED72E224"/>
    <w:lvl w:ilvl="0">
      <w:start w:val="6"/>
      <w:numFmt w:val="decimal"/>
      <w:lvlText w:val="%1."/>
      <w:legacy w:legacy="1" w:legacySpace="0" w:legacyIndent="360"/>
      <w:lvlJc w:val="left"/>
      <w:pPr>
        <w:ind w:left="0" w:firstLine="0"/>
      </w:pPr>
      <w:rPr>
        <w:rFonts w:ascii="Times New Roman" w:hAnsi="Times New Roman" w:cs="Times New Roman" w:hint="default"/>
      </w:rPr>
    </w:lvl>
  </w:abstractNum>
  <w:abstractNum w:abstractNumId="33" w15:restartNumberingAfterBreak="0">
    <w:nsid w:val="6F44616C"/>
    <w:multiLevelType w:val="multilevel"/>
    <w:tmpl w:val="095A091A"/>
    <w:lvl w:ilvl="0">
      <w:start w:val="1"/>
      <w:numFmt w:val="decimal"/>
      <w:lvlText w:val="%1."/>
      <w:lvlJc w:val="left"/>
      <w:pPr>
        <w:ind w:left="720" w:hanging="360"/>
      </w:pPr>
      <w:rPr>
        <w:rFonts w:asciiTheme="minorHAnsi" w:eastAsia="Times New Roman" w:hAnsiTheme="minorHAnsi" w:cstheme="minorHAnsi"/>
        <w:b w:val="0"/>
        <w:bC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1B0FDE"/>
    <w:multiLevelType w:val="singleLevel"/>
    <w:tmpl w:val="C0CAAA74"/>
    <w:lvl w:ilvl="0">
      <w:start w:val="1"/>
      <w:numFmt w:val="lowerLetter"/>
      <w:lvlText w:val="%1)"/>
      <w:legacy w:legacy="1" w:legacySpace="0" w:legacyIndent="816"/>
      <w:lvlJc w:val="left"/>
      <w:pPr>
        <w:ind w:left="0" w:firstLine="0"/>
      </w:pPr>
      <w:rPr>
        <w:rFonts w:ascii="Times New Roman" w:hAnsi="Times New Roman" w:cs="Times New Roman" w:hint="default"/>
      </w:rPr>
    </w:lvl>
  </w:abstractNum>
  <w:abstractNum w:abstractNumId="35" w15:restartNumberingAfterBreak="0">
    <w:nsid w:val="79364E9E"/>
    <w:multiLevelType w:val="hybridMultilevel"/>
    <w:tmpl w:val="F67ECEEE"/>
    <w:lvl w:ilvl="0" w:tplc="04150011">
      <w:start w:val="1"/>
      <w:numFmt w:val="decimal"/>
      <w:lvlText w:val="%1)"/>
      <w:lvlJc w:val="left"/>
      <w:pPr>
        <w:tabs>
          <w:tab w:val="num" w:pos="720"/>
        </w:tabs>
        <w:ind w:left="720" w:hanging="360"/>
      </w:pPr>
    </w:lvl>
    <w:lvl w:ilvl="1" w:tplc="F56A92B6">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796B4FCF"/>
    <w:multiLevelType w:val="hybridMultilevel"/>
    <w:tmpl w:val="3C18C8D8"/>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039429752">
    <w:abstractNumId w:val="16"/>
  </w:num>
  <w:num w:numId="2" w16cid:durableId="206719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30071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4133913">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 w16cid:durableId="1874808824">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6" w16cid:durableId="21172849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279701">
    <w:abstractNumId w:val="34"/>
    <w:lvlOverride w:ilvl="0">
      <w:startOverride w:val="1"/>
    </w:lvlOverride>
  </w:num>
  <w:num w:numId="8" w16cid:durableId="37945651">
    <w:abstractNumId w:val="29"/>
    <w:lvlOverride w:ilvl="0">
      <w:startOverride w:val="5"/>
    </w:lvlOverride>
  </w:num>
  <w:num w:numId="9" w16cid:durableId="1699773572">
    <w:abstractNumId w:val="5"/>
    <w:lvlOverride w:ilvl="0">
      <w:startOverride w:val="2"/>
    </w:lvlOverride>
  </w:num>
  <w:num w:numId="10" w16cid:durableId="1109617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3004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554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86786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536127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4608761">
    <w:abstractNumId w:val="30"/>
    <w:lvlOverride w:ilvl="0">
      <w:startOverride w:val="2"/>
    </w:lvlOverride>
  </w:num>
  <w:num w:numId="16" w16cid:durableId="738141036">
    <w:abstractNumId w:val="32"/>
    <w:lvlOverride w:ilvl="0">
      <w:startOverride w:val="6"/>
    </w:lvlOverride>
  </w:num>
  <w:num w:numId="17" w16cid:durableId="1433209188">
    <w:abstractNumId w:val="28"/>
  </w:num>
  <w:num w:numId="18" w16cid:durableId="2067216919">
    <w:abstractNumId w:val="12"/>
  </w:num>
  <w:num w:numId="19" w16cid:durableId="343871121">
    <w:abstractNumId w:val="7"/>
  </w:num>
  <w:num w:numId="20" w16cid:durableId="1594633507">
    <w:abstractNumId w:val="20"/>
  </w:num>
  <w:num w:numId="21" w16cid:durableId="588856948">
    <w:abstractNumId w:val="26"/>
  </w:num>
  <w:num w:numId="22" w16cid:durableId="34278638">
    <w:abstractNumId w:val="13"/>
  </w:num>
  <w:num w:numId="23" w16cid:durableId="2040861645">
    <w:abstractNumId w:val="23"/>
  </w:num>
  <w:num w:numId="24" w16cid:durableId="1657102723">
    <w:abstractNumId w:val="31"/>
  </w:num>
  <w:num w:numId="25" w16cid:durableId="1033731936">
    <w:abstractNumId w:val="19"/>
  </w:num>
  <w:num w:numId="26" w16cid:durableId="1462770395">
    <w:abstractNumId w:val="36"/>
  </w:num>
  <w:num w:numId="27" w16cid:durableId="1467313436">
    <w:abstractNumId w:val="17"/>
  </w:num>
  <w:num w:numId="28" w16cid:durableId="1310555791">
    <w:abstractNumId w:val="27"/>
  </w:num>
  <w:num w:numId="29" w16cid:durableId="1084109580">
    <w:abstractNumId w:val="18"/>
  </w:num>
  <w:num w:numId="30" w16cid:durableId="632832174">
    <w:abstractNumId w:val="4"/>
  </w:num>
  <w:num w:numId="31" w16cid:durableId="604269750">
    <w:abstractNumId w:val="9"/>
  </w:num>
  <w:num w:numId="32" w16cid:durableId="1024093601">
    <w:abstractNumId w:val="4"/>
    <w:lvlOverride w:ilvl="0">
      <w:startOverride w:val="1"/>
    </w:lvlOverride>
  </w:num>
  <w:num w:numId="33" w16cid:durableId="140313023">
    <w:abstractNumId w:val="9"/>
    <w:lvlOverride w:ilvl="0">
      <w:startOverride w:val="1"/>
    </w:lvlOverride>
  </w:num>
  <w:num w:numId="34" w16cid:durableId="2003652727">
    <w:abstractNumId w:val="11"/>
  </w:num>
  <w:num w:numId="35" w16cid:durableId="1221014526">
    <w:abstractNumId w:val="22"/>
  </w:num>
  <w:num w:numId="36" w16cid:durableId="479880215">
    <w:abstractNumId w:val="25"/>
  </w:num>
  <w:num w:numId="37" w16cid:durableId="1375811301">
    <w:abstractNumId w:val="6"/>
  </w:num>
  <w:num w:numId="38" w16cid:durableId="1622570875">
    <w:abstractNumId w:val="3"/>
  </w:num>
  <w:num w:numId="39" w16cid:durableId="815997104">
    <w:abstractNumId w:val="24"/>
  </w:num>
  <w:num w:numId="40" w16cid:durableId="1400250674">
    <w:abstractNumId w:val="21"/>
  </w:num>
  <w:num w:numId="41" w16cid:durableId="598635860">
    <w:abstractNumId w:val="33"/>
  </w:num>
  <w:num w:numId="42" w16cid:durableId="3871945">
    <w:abstractNumId w:val="15"/>
  </w:num>
  <w:num w:numId="43" w16cid:durableId="1701472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6B"/>
    <w:rsid w:val="00016035"/>
    <w:rsid w:val="00052E31"/>
    <w:rsid w:val="00175236"/>
    <w:rsid w:val="001C538D"/>
    <w:rsid w:val="00246D79"/>
    <w:rsid w:val="00247B32"/>
    <w:rsid w:val="002939BB"/>
    <w:rsid w:val="00303E9B"/>
    <w:rsid w:val="00326DD5"/>
    <w:rsid w:val="00331B3A"/>
    <w:rsid w:val="00333EF2"/>
    <w:rsid w:val="00345F39"/>
    <w:rsid w:val="003542FE"/>
    <w:rsid w:val="00380F08"/>
    <w:rsid w:val="0040569D"/>
    <w:rsid w:val="004834A2"/>
    <w:rsid w:val="004F6FBE"/>
    <w:rsid w:val="00511390"/>
    <w:rsid w:val="00513E69"/>
    <w:rsid w:val="00520CB3"/>
    <w:rsid w:val="0053399D"/>
    <w:rsid w:val="00622C9A"/>
    <w:rsid w:val="006320E4"/>
    <w:rsid w:val="006C5CF8"/>
    <w:rsid w:val="006D36B0"/>
    <w:rsid w:val="006E35C0"/>
    <w:rsid w:val="006F616B"/>
    <w:rsid w:val="007C0184"/>
    <w:rsid w:val="0081427C"/>
    <w:rsid w:val="0083793B"/>
    <w:rsid w:val="008A4B1E"/>
    <w:rsid w:val="008B7BA8"/>
    <w:rsid w:val="008C6D54"/>
    <w:rsid w:val="008F0CE1"/>
    <w:rsid w:val="008F300C"/>
    <w:rsid w:val="009407F6"/>
    <w:rsid w:val="009C6B32"/>
    <w:rsid w:val="00A11AED"/>
    <w:rsid w:val="00A20455"/>
    <w:rsid w:val="00A6541D"/>
    <w:rsid w:val="00AD333C"/>
    <w:rsid w:val="00AD7094"/>
    <w:rsid w:val="00B65141"/>
    <w:rsid w:val="00BA155B"/>
    <w:rsid w:val="00C661CF"/>
    <w:rsid w:val="00CD7505"/>
    <w:rsid w:val="00CE4B4F"/>
    <w:rsid w:val="00D358D8"/>
    <w:rsid w:val="00D818C3"/>
    <w:rsid w:val="00DE1591"/>
    <w:rsid w:val="00DE3F1B"/>
    <w:rsid w:val="00E739B8"/>
    <w:rsid w:val="00E767EB"/>
    <w:rsid w:val="00EC6F60"/>
    <w:rsid w:val="00EE5DFB"/>
    <w:rsid w:val="00F0171D"/>
    <w:rsid w:val="00F21030"/>
    <w:rsid w:val="00F351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9708"/>
  <w15:chartTrackingRefBased/>
  <w15:docId w15:val="{F5EF3EBA-551A-4C05-8682-3A991D09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616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351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51F8"/>
    <w:rPr>
      <w:rFonts w:ascii="Segoe UI" w:hAnsi="Segoe UI" w:cs="Segoe UI"/>
      <w:sz w:val="18"/>
      <w:szCs w:val="18"/>
    </w:rPr>
  </w:style>
  <w:style w:type="paragraph" w:customStyle="1" w:styleId="Standard">
    <w:name w:val="Standard"/>
    <w:rsid w:val="00D358D8"/>
    <w:pPr>
      <w:suppressAutoHyphens/>
      <w:autoSpaceDN w:val="0"/>
      <w:spacing w:line="256" w:lineRule="auto"/>
      <w:textAlignment w:val="baseline"/>
    </w:pPr>
    <w:rPr>
      <w:rFonts w:ascii="Calibri" w:eastAsia="Calibri" w:hAnsi="Calibri" w:cs="Tahoma"/>
      <w:kern w:val="3"/>
    </w:rPr>
  </w:style>
  <w:style w:type="paragraph" w:styleId="Akapitzlist">
    <w:name w:val="List Paragraph"/>
    <w:aliases w:val="normalny tekst,Akapit z listą BS,CW_Lista,Colorful List Accent 1,List Paragraph,Akapit z listą4,Akapit z listą1,Średnia siatka 1 — akcent 21,sw tekst,Wypunktowanie,Colorful List - Accent 11,Kolorowa lista — akcent 12"/>
    <w:basedOn w:val="Normalny"/>
    <w:link w:val="AkapitzlistZnak"/>
    <w:qFormat/>
    <w:rsid w:val="008F300C"/>
    <w:pPr>
      <w:ind w:left="720"/>
      <w:contextualSpacing/>
    </w:pPr>
  </w:style>
  <w:style w:type="paragraph" w:styleId="Nagwek">
    <w:name w:val="header"/>
    <w:basedOn w:val="Normalny"/>
    <w:link w:val="NagwekZnak"/>
    <w:uiPriority w:val="99"/>
    <w:unhideWhenUsed/>
    <w:rsid w:val="007C01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184"/>
  </w:style>
  <w:style w:type="paragraph" w:styleId="Stopka">
    <w:name w:val="footer"/>
    <w:basedOn w:val="Normalny"/>
    <w:link w:val="StopkaZnak"/>
    <w:uiPriority w:val="99"/>
    <w:unhideWhenUsed/>
    <w:rsid w:val="007C01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184"/>
  </w:style>
  <w:style w:type="numbering" w:customStyle="1" w:styleId="WWNum1">
    <w:name w:val="WWNum1"/>
    <w:basedOn w:val="Bezlisty"/>
    <w:rsid w:val="00513E69"/>
    <w:pPr>
      <w:numPr>
        <w:numId w:val="30"/>
      </w:numPr>
    </w:pPr>
  </w:style>
  <w:style w:type="numbering" w:customStyle="1" w:styleId="WWNum2">
    <w:name w:val="WWNum2"/>
    <w:basedOn w:val="Bezlisty"/>
    <w:rsid w:val="00513E69"/>
    <w:pPr>
      <w:numPr>
        <w:numId w:val="31"/>
      </w:numPr>
    </w:pPr>
  </w:style>
  <w:style w:type="character" w:customStyle="1" w:styleId="AkapitzlistZnak">
    <w:name w:val="Akapit z listą Znak"/>
    <w:aliases w:val="normalny tekst Znak,Akapit z listą BS Znak,CW_Lista Znak,Colorful List Accent 1 Znak,List Paragraph Znak,Akapit z listą4 Znak,Akapit z listą1 Znak,Średnia siatka 1 — akcent 21 Znak,sw tekst Znak,Wypunktowanie Znak"/>
    <w:link w:val="Akapitzlist"/>
    <w:qFormat/>
    <w:rsid w:val="00EE5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50B77-048E-433D-A7E0-F298CB9F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Pages>
  <Words>1513</Words>
  <Characters>9079</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dc:creator>
  <cp:keywords/>
  <dc:description/>
  <cp:lastModifiedBy>Izabela Włodarczyk</cp:lastModifiedBy>
  <cp:revision>28</cp:revision>
  <cp:lastPrinted>2025-06-24T08:07:00Z</cp:lastPrinted>
  <dcterms:created xsi:type="dcterms:W3CDTF">2019-10-11T09:19:00Z</dcterms:created>
  <dcterms:modified xsi:type="dcterms:W3CDTF">2026-08-03T06:13:00Z</dcterms:modified>
</cp:coreProperties>
</file>