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489" w14:textId="6BD8ED16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Umowa</w:t>
      </w:r>
      <w:r w:rsidR="002D5761"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30E4" w:rsidRPr="003C4031">
        <w:rPr>
          <w:rFonts w:ascii="Calibri" w:hAnsi="Calibri" w:cs="Calibri"/>
          <w:b/>
          <w:bCs/>
          <w:sz w:val="22"/>
          <w:szCs w:val="22"/>
        </w:rPr>
        <w:t>nr</w:t>
      </w:r>
      <w:r w:rsidR="009A5AF9" w:rsidRPr="003C4031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…..</w:t>
      </w:r>
      <w:r w:rsidRPr="003C4031">
        <w:rPr>
          <w:rFonts w:ascii="Calibri" w:hAnsi="Calibri" w:cs="Calibri"/>
          <w:b/>
          <w:bCs/>
          <w:sz w:val="22"/>
          <w:szCs w:val="22"/>
        </w:rPr>
        <w:t>202</w:t>
      </w:r>
      <w:r w:rsidR="00C32BBC">
        <w:rPr>
          <w:rFonts w:ascii="Calibri" w:hAnsi="Calibri" w:cs="Calibri"/>
          <w:b/>
          <w:bCs/>
          <w:sz w:val="22"/>
          <w:szCs w:val="22"/>
        </w:rPr>
        <w:t>6</w:t>
      </w:r>
    </w:p>
    <w:p w14:paraId="535708E8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D7DA7" w14:textId="2CD46E71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zawarta w dniu</w:t>
      </w:r>
      <w:r w:rsidR="009A5AF9" w:rsidRPr="003C4031">
        <w:rPr>
          <w:rFonts w:ascii="Calibri" w:hAnsi="Calibri" w:cs="Calibri"/>
          <w:sz w:val="22"/>
          <w:szCs w:val="22"/>
        </w:rPr>
        <w:t xml:space="preserve">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…………………..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C4031">
        <w:rPr>
          <w:rFonts w:ascii="Calibri" w:hAnsi="Calibri" w:cs="Calibri"/>
          <w:sz w:val="22"/>
          <w:szCs w:val="22"/>
        </w:rPr>
        <w:t>w Magnuszewie,  pomiędzy:</w:t>
      </w:r>
    </w:p>
    <w:p w14:paraId="33CA538C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2C6AB4A" w14:textId="43E43DA6" w:rsidR="009969F6" w:rsidRPr="003C4031" w:rsidRDefault="009969F6" w:rsidP="009969F6">
      <w:pPr>
        <w:spacing w:after="2" w:line="254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Gminą Magnuszew ul. Saperów 24, 26-910 Magnuszew </w:t>
      </w:r>
      <w:r w:rsidRPr="003C4031">
        <w:rPr>
          <w:rFonts w:ascii="Calibri" w:hAnsi="Calibri" w:cs="Calibri"/>
          <w:sz w:val="22"/>
          <w:szCs w:val="22"/>
        </w:rPr>
        <w:t xml:space="preserve">, </w:t>
      </w:r>
      <w:r w:rsidRPr="003C4031">
        <w:rPr>
          <w:rFonts w:ascii="Calibri" w:hAnsi="Calibri" w:cs="Calibri"/>
          <w:sz w:val="22"/>
          <w:szCs w:val="22"/>
        </w:rPr>
        <w:br/>
        <w:t>NIP 812-19-14-938, REGON  670223830</w:t>
      </w:r>
    </w:p>
    <w:p w14:paraId="4AA63662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reprezentowaną przez: </w:t>
      </w:r>
    </w:p>
    <w:p w14:paraId="65813B38" w14:textId="77777777" w:rsidR="009969F6" w:rsidRPr="003C4031" w:rsidRDefault="009969F6" w:rsidP="009969F6">
      <w:pPr>
        <w:ind w:hanging="15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Burmistrza Magnuszewa – Wojciecha Wachnika </w:t>
      </w:r>
    </w:p>
    <w:p w14:paraId="29C9C995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przy kontrasygnacie </w:t>
      </w:r>
      <w:r w:rsidRPr="003C4031">
        <w:rPr>
          <w:rFonts w:ascii="Calibri" w:hAnsi="Calibri" w:cs="Calibri"/>
          <w:b/>
          <w:sz w:val="22"/>
          <w:szCs w:val="22"/>
        </w:rPr>
        <w:t xml:space="preserve">Skarbnika Gminy – Agnieszki Szaraniec </w:t>
      </w:r>
    </w:p>
    <w:p w14:paraId="3D4724BB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zwanym w dalszej części umowy </w:t>
      </w:r>
      <w:r w:rsidRPr="003C4031">
        <w:rPr>
          <w:rFonts w:ascii="Calibri" w:hAnsi="Calibri" w:cs="Calibri"/>
          <w:b/>
          <w:sz w:val="22"/>
          <w:szCs w:val="22"/>
        </w:rPr>
        <w:t xml:space="preserve">“Zamawiającym”, </w:t>
      </w:r>
    </w:p>
    <w:p w14:paraId="7C99BAED" w14:textId="261DE9E4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>a</w:t>
      </w:r>
    </w:p>
    <w:p w14:paraId="7949848A" w14:textId="60F0E84B" w:rsidR="00554835" w:rsidRPr="003C4031" w:rsidRDefault="003C4031" w:rsidP="00554835">
      <w:pPr>
        <w:jc w:val="both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………………………………..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, NIP  </w:t>
      </w:r>
      <w:r w:rsidRPr="003C4031">
        <w:rPr>
          <w:rFonts w:ascii="Calibri" w:hAnsi="Calibri" w:cs="Calibri"/>
          <w:sz w:val="22"/>
          <w:szCs w:val="22"/>
        </w:rPr>
        <w:t>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 REGON </w:t>
      </w:r>
      <w:r w:rsidRPr="003C4031">
        <w:rPr>
          <w:rFonts w:ascii="Calibri" w:hAnsi="Calibri" w:cs="Calibri"/>
          <w:sz w:val="22"/>
          <w:szCs w:val="22"/>
        </w:rPr>
        <w:t>…………………</w:t>
      </w:r>
    </w:p>
    <w:p w14:paraId="17A76062" w14:textId="5ED47AE3" w:rsidR="00450E1C" w:rsidRPr="003C4031" w:rsidRDefault="00554835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reprezentowana przez </w:t>
      </w:r>
      <w:r w:rsidR="003C4031" w:rsidRPr="003C4031">
        <w:rPr>
          <w:rFonts w:ascii="Calibri" w:hAnsi="Calibri" w:cs="Calibri"/>
          <w:sz w:val="22"/>
          <w:szCs w:val="22"/>
        </w:rPr>
        <w:t>…………………………..</w:t>
      </w:r>
    </w:p>
    <w:p w14:paraId="30A50644" w14:textId="77777777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 xml:space="preserve">zwana  w dalszej części umowy </w:t>
      </w:r>
      <w:r w:rsidRPr="003C4031">
        <w:rPr>
          <w:rFonts w:ascii="Calibri" w:hAnsi="Calibri" w:cs="Calibri"/>
          <w:b/>
          <w:bCs/>
          <w:sz w:val="22"/>
          <w:szCs w:val="22"/>
        </w:rPr>
        <w:t>“WYKONAWCĄ“</w:t>
      </w:r>
    </w:p>
    <w:p w14:paraId="5E834399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19514787" w14:textId="3007427E" w:rsidR="00052C33" w:rsidRPr="00052C33" w:rsidRDefault="00052C33" w:rsidP="00052C3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52C33">
        <w:rPr>
          <w:rFonts w:ascii="Calibri" w:hAnsi="Calibri" w:cs="Calibri"/>
          <w:sz w:val="22"/>
          <w:szCs w:val="22"/>
        </w:rPr>
        <w:t xml:space="preserve">Umowa zawarta na podstawie przeprowadzonego zapytania ofertowego o nr referencyjnym: </w:t>
      </w:r>
      <w:r w:rsidRPr="00052C33">
        <w:rPr>
          <w:rFonts w:ascii="Calibri" w:hAnsi="Calibri" w:cs="Calibri"/>
          <w:sz w:val="22"/>
          <w:szCs w:val="22"/>
        </w:rPr>
        <w:br/>
        <w:t>ZP. ZO.271.</w:t>
      </w:r>
      <w:r w:rsidR="003A7668">
        <w:rPr>
          <w:rFonts w:ascii="Calibri" w:hAnsi="Calibri" w:cs="Calibri"/>
          <w:sz w:val="22"/>
          <w:szCs w:val="22"/>
        </w:rPr>
        <w:t>38</w:t>
      </w:r>
      <w:r w:rsidRPr="00052C33">
        <w:rPr>
          <w:rFonts w:ascii="Calibri" w:hAnsi="Calibri" w:cs="Calibri"/>
          <w:sz w:val="22"/>
          <w:szCs w:val="22"/>
        </w:rPr>
        <w:t>.202</w:t>
      </w:r>
      <w:r w:rsidR="00C32BBC">
        <w:rPr>
          <w:rFonts w:ascii="Calibri" w:hAnsi="Calibri" w:cs="Calibri"/>
          <w:sz w:val="22"/>
          <w:szCs w:val="22"/>
        </w:rPr>
        <w:t>6</w:t>
      </w:r>
      <w:r w:rsidRPr="00052C33">
        <w:rPr>
          <w:rFonts w:ascii="Calibri" w:hAnsi="Calibri" w:cs="Calibri"/>
          <w:sz w:val="22"/>
          <w:szCs w:val="22"/>
        </w:rPr>
        <w:t>, stąd treść zapytania ofertowego oraz oferta Wykonawcy stanowią integralną część umowy.</w:t>
      </w:r>
    </w:p>
    <w:p w14:paraId="640CC5CC" w14:textId="77777777" w:rsidR="009969F6" w:rsidRPr="00052C33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0D0FD4" w14:textId="77777777" w:rsidR="009969F6" w:rsidRPr="00052C33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052C33">
        <w:rPr>
          <w:rFonts w:ascii="Calibri" w:hAnsi="Calibri" w:cs="Calibri"/>
          <w:sz w:val="22"/>
          <w:szCs w:val="22"/>
        </w:rPr>
        <w:t>Strony zawierają umowę następującej treści:</w:t>
      </w:r>
    </w:p>
    <w:p w14:paraId="5D63CB1D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73F771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§ 1</w:t>
      </w:r>
    </w:p>
    <w:p w14:paraId="73E89712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Przedmiot umowy </w:t>
      </w:r>
    </w:p>
    <w:p w14:paraId="3CF87265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DDC1B5D" w14:textId="77777777" w:rsidR="003A7668" w:rsidRPr="000914C3" w:rsidRDefault="00C32BBC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142" w:hanging="284"/>
        <w:jc w:val="both"/>
        <w:rPr>
          <w:rFonts w:ascii="Calibri" w:hAnsi="Calibri" w:cs="Calibri"/>
          <w:bCs/>
          <w:color w:val="212529"/>
          <w:sz w:val="22"/>
          <w:szCs w:val="22"/>
          <w:u w:val="single"/>
        </w:rPr>
      </w:pPr>
      <w:r w:rsidRPr="000914C3">
        <w:rPr>
          <w:rStyle w:val="AkapitzlistZnak"/>
          <w:rFonts w:cs="Calibri"/>
          <w:color w:val="212529"/>
          <w:sz w:val="22"/>
          <w:szCs w:val="22"/>
        </w:rPr>
        <w:t xml:space="preserve">Przedmiotem zamówienia jest </w:t>
      </w:r>
      <w:r w:rsidR="003A7668" w:rsidRPr="000914C3">
        <w:rPr>
          <w:rFonts w:ascii="Calibri" w:hAnsi="Calibri" w:cs="Calibri"/>
          <w:sz w:val="22"/>
          <w:szCs w:val="22"/>
        </w:rPr>
        <w:t>dostawa, montaż, uruchomienie oraz przekazanie do użytkowania systemów klimatyzacji z funkcją ogrzewania w następujących budynkach:</w:t>
      </w:r>
    </w:p>
    <w:p w14:paraId="10128B5D" w14:textId="76A28869" w:rsidR="003A7668" w:rsidRPr="00FC15E0" w:rsidRDefault="003A7668">
      <w:pPr>
        <w:pStyle w:val="Akapitzlist"/>
        <w:numPr>
          <w:ilvl w:val="0"/>
          <w:numId w:val="9"/>
        </w:numPr>
        <w:spacing w:after="0"/>
        <w:rPr>
          <w:rFonts w:cs="Calibri"/>
          <w:b/>
          <w:bCs/>
        </w:rPr>
      </w:pPr>
      <w:r w:rsidRPr="000914C3">
        <w:rPr>
          <w:rFonts w:cs="Calibri"/>
        </w:rPr>
        <w:t>budynku Ochotniczej Straży Pożarnej w Chmielewie -  dwa pomieszczenia</w:t>
      </w:r>
      <w:r w:rsidR="000914C3">
        <w:rPr>
          <w:rFonts w:cs="Calibri"/>
        </w:rPr>
        <w:t xml:space="preserve">, </w:t>
      </w:r>
      <w:r w:rsidRPr="000914C3">
        <w:rPr>
          <w:rFonts w:cs="Calibri"/>
        </w:rPr>
        <w:t xml:space="preserve"> </w:t>
      </w:r>
      <w:r w:rsidR="000914C3" w:rsidRPr="000914C3">
        <w:rPr>
          <w:rFonts w:cs="Calibri"/>
        </w:rPr>
        <w:t xml:space="preserve">w ramach zadania </w:t>
      </w:r>
      <w:proofErr w:type="spellStart"/>
      <w:r w:rsidR="000914C3" w:rsidRPr="000914C3">
        <w:rPr>
          <w:rFonts w:cs="Calibri"/>
        </w:rPr>
        <w:t>pn</w:t>
      </w:r>
      <w:proofErr w:type="spellEnd"/>
      <w:r w:rsidR="000914C3" w:rsidRPr="000914C3">
        <w:rPr>
          <w:rFonts w:cs="Calibri"/>
        </w:rPr>
        <w:t xml:space="preserve">: </w:t>
      </w:r>
      <w:r w:rsidR="000914C3" w:rsidRPr="00FC15E0">
        <w:rPr>
          <w:rFonts w:cs="Calibri"/>
          <w:b/>
          <w:bCs/>
        </w:rPr>
        <w:t>Doposażenie gminnego budynku w Chmielewie na potrzeby  świetlicy wiejskiej poprzez zakup i montaż klimatyzatora</w:t>
      </w:r>
    </w:p>
    <w:p w14:paraId="366942F9" w14:textId="559F4ED5" w:rsidR="003A7668" w:rsidRPr="000914C3" w:rsidRDefault="003A7668">
      <w:pPr>
        <w:pStyle w:val="Akapitzlist"/>
        <w:numPr>
          <w:ilvl w:val="0"/>
          <w:numId w:val="9"/>
        </w:numPr>
        <w:spacing w:after="0"/>
        <w:rPr>
          <w:rFonts w:eastAsia="Times New Roman" w:cs="Calibri"/>
          <w:lang w:eastAsia="pl-PL"/>
        </w:rPr>
      </w:pPr>
      <w:r w:rsidRPr="000914C3">
        <w:rPr>
          <w:rFonts w:eastAsia="Times New Roman" w:cs="Calibri"/>
          <w:lang w:eastAsia="pl-PL"/>
        </w:rPr>
        <w:t>świetlicy wiejskiej w Osiemborowie</w:t>
      </w:r>
      <w:r w:rsidR="000914C3" w:rsidRPr="000914C3">
        <w:rPr>
          <w:rFonts w:eastAsia="Times New Roman" w:cs="Calibri"/>
          <w:lang w:eastAsia="pl-PL"/>
        </w:rPr>
        <w:t xml:space="preserve"> w ramach zadania Zakup wyposażenia na potrzeby  </w:t>
      </w:r>
      <w:r w:rsidR="000914C3">
        <w:rPr>
          <w:rFonts w:eastAsia="Times New Roman" w:cs="Calibri"/>
          <w:lang w:eastAsia="pl-PL"/>
        </w:rPr>
        <w:t>ś</w:t>
      </w:r>
      <w:r w:rsidR="000914C3" w:rsidRPr="000914C3">
        <w:rPr>
          <w:rFonts w:eastAsia="Times New Roman" w:cs="Calibri"/>
          <w:lang w:eastAsia="pl-PL"/>
        </w:rPr>
        <w:t xml:space="preserve">wietlicy wiejskiej w Osiemborowie </w:t>
      </w:r>
    </w:p>
    <w:p w14:paraId="2B8EDBC4" w14:textId="38798345" w:rsidR="000914C3" w:rsidRPr="00FC15E0" w:rsidRDefault="003A7668">
      <w:pPr>
        <w:pStyle w:val="Akapitzlist"/>
        <w:numPr>
          <w:ilvl w:val="0"/>
          <w:numId w:val="9"/>
        </w:numPr>
        <w:spacing w:after="0"/>
        <w:rPr>
          <w:rFonts w:eastAsia="Times New Roman" w:cs="Calibri"/>
          <w:b/>
          <w:bCs/>
          <w:lang w:eastAsia="pl-PL"/>
        </w:rPr>
      </w:pPr>
      <w:r w:rsidRPr="000914C3">
        <w:rPr>
          <w:rFonts w:cs="Calibri"/>
        </w:rPr>
        <w:t>świetlicy wiejskiej w Trzebieniu</w:t>
      </w:r>
      <w:r w:rsidR="000914C3" w:rsidRPr="000914C3">
        <w:rPr>
          <w:rFonts w:cs="Calibri"/>
        </w:rPr>
        <w:t xml:space="preserve"> w ramach zadnia </w:t>
      </w:r>
      <w:proofErr w:type="spellStart"/>
      <w:r w:rsidR="000914C3" w:rsidRPr="000914C3">
        <w:rPr>
          <w:rFonts w:cs="Calibri"/>
        </w:rPr>
        <w:t>pn</w:t>
      </w:r>
      <w:proofErr w:type="spellEnd"/>
      <w:r w:rsidR="000914C3" w:rsidRPr="000914C3">
        <w:rPr>
          <w:rFonts w:cs="Calibri"/>
        </w:rPr>
        <w:t xml:space="preserve">: </w:t>
      </w:r>
      <w:r w:rsidR="000914C3" w:rsidRPr="00FC15E0">
        <w:rPr>
          <w:rFonts w:cs="Calibri"/>
          <w:b/>
          <w:bCs/>
        </w:rPr>
        <w:t xml:space="preserve">Zakup i montaż klimatyzatora do  świetlicy wiejskiej w Trzebieniu. </w:t>
      </w:r>
    </w:p>
    <w:p w14:paraId="54AEE9E9" w14:textId="1DD9FDE6" w:rsidR="00F02490" w:rsidRPr="003A7668" w:rsidRDefault="006230E4">
      <w:pPr>
        <w:pStyle w:val="Akapitzlist"/>
        <w:numPr>
          <w:ilvl w:val="0"/>
          <w:numId w:val="8"/>
        </w:numPr>
        <w:spacing w:after="0"/>
        <w:ind w:left="142"/>
        <w:rPr>
          <w:rFonts w:eastAsia="Times New Roman" w:cs="Calibri"/>
          <w:sz w:val="24"/>
          <w:szCs w:val="24"/>
          <w:lang w:eastAsia="pl-PL"/>
        </w:rPr>
      </w:pPr>
      <w:r w:rsidRPr="003A7668">
        <w:rPr>
          <w:rFonts w:cs="Calibri"/>
        </w:rPr>
        <w:t xml:space="preserve">Wykonawca dostarczy przedmiot zamówienia fabrycznie nowy i nieużywany, w pełni sprawny </w:t>
      </w:r>
      <w:r w:rsidRPr="003A7668">
        <w:rPr>
          <w:rFonts w:cs="Calibri"/>
        </w:rPr>
        <w:br/>
        <w:t xml:space="preserve">i gotowy do użycia oraz spełniający wymogi bezpieczeństwa, techniczne i </w:t>
      </w:r>
      <w:proofErr w:type="spellStart"/>
      <w:r w:rsidRPr="003A7668">
        <w:rPr>
          <w:rFonts w:cs="Calibri"/>
        </w:rPr>
        <w:t>funkcjonalno</w:t>
      </w:r>
      <w:proofErr w:type="spellEnd"/>
      <w:r w:rsidRPr="003A7668">
        <w:rPr>
          <w:rFonts w:cs="Calibri"/>
        </w:rPr>
        <w:t xml:space="preserve"> – użytkowe</w:t>
      </w:r>
      <w:r w:rsidR="003A19EF" w:rsidRPr="003A7668">
        <w:rPr>
          <w:rFonts w:cs="Calibri"/>
        </w:rPr>
        <w:t>.</w:t>
      </w:r>
    </w:p>
    <w:p w14:paraId="31EB796F" w14:textId="4B658337" w:rsidR="00F02490" w:rsidRPr="00F02490" w:rsidRDefault="006230E4">
      <w:pPr>
        <w:pStyle w:val="NormalnyWeb"/>
        <w:numPr>
          <w:ilvl w:val="0"/>
          <w:numId w:val="8"/>
        </w:numPr>
        <w:spacing w:before="0" w:beforeAutospacing="0" w:after="0" w:afterAutospacing="0"/>
        <w:ind w:left="142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F02490">
        <w:rPr>
          <w:rFonts w:ascii="Calibri" w:hAnsi="Calibri" w:cs="Calibri"/>
          <w:sz w:val="22"/>
          <w:szCs w:val="22"/>
        </w:rPr>
        <w:t>Na Wykonawcy ciąży odpowiedzialność z tytułu uszkodzenia lub utraty przedmiotu umowy aż do chwili jego wydania Zamawiającemu potwierdzonego protokołem odbioru.</w:t>
      </w:r>
      <w:bookmarkStart w:id="0" w:name="_Hlk175130890"/>
    </w:p>
    <w:p w14:paraId="28C12F52" w14:textId="77777777" w:rsidR="003A7668" w:rsidRDefault="00F02490">
      <w:pPr>
        <w:pStyle w:val="NormalnyWeb"/>
        <w:numPr>
          <w:ilvl w:val="0"/>
          <w:numId w:val="8"/>
        </w:numPr>
        <w:spacing w:before="0" w:beforeAutospacing="0" w:after="0" w:afterAutospacing="0"/>
        <w:ind w:left="142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Wykonawca dostarczy</w:t>
      </w:r>
      <w:r w:rsid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, zamontuje i uruchomi 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sprzęt </w:t>
      </w:r>
      <w:r w:rsid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w 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</w:t>
      </w:r>
      <w:r w:rsid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budynkach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wskazan</w:t>
      </w:r>
      <w:r w:rsid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ych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przez Zamawiającego</w:t>
      </w:r>
      <w:r w:rsidR="00C32BBC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.</w:t>
      </w:r>
    </w:p>
    <w:p w14:paraId="3B96F6C3" w14:textId="77777777" w:rsidR="003A7668" w:rsidRDefault="00C32BBC">
      <w:pPr>
        <w:pStyle w:val="NormalnyWeb"/>
        <w:numPr>
          <w:ilvl w:val="0"/>
          <w:numId w:val="8"/>
        </w:numPr>
        <w:spacing w:before="0" w:beforeAutospacing="0" w:after="0" w:afterAutospacing="0"/>
        <w:ind w:left="142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Wykonawca</w:t>
      </w:r>
      <w:r w:rsidR="003A7668"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będzie realizował 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</w:t>
      </w:r>
      <w:r w:rsidR="00F02490"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przedmiot zamówienia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w ramach wynagrodzenia, o którym mowa w </w:t>
      </w:r>
      <w:r w:rsidRPr="003A7668">
        <w:rPr>
          <w:rFonts w:ascii="Calibri" w:hAnsi="Calibri" w:cs="Calibri"/>
          <w:b/>
          <w:sz w:val="22"/>
          <w:szCs w:val="22"/>
        </w:rPr>
        <w:t xml:space="preserve">§ 4 ust. 1 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w dni robocze od poniedziałku  do piątku  w  godzinach pracy urzędu.</w:t>
      </w:r>
    </w:p>
    <w:p w14:paraId="5D193F77" w14:textId="77777777" w:rsidR="003A7668" w:rsidRDefault="00C32BBC">
      <w:pPr>
        <w:pStyle w:val="NormalnyWeb"/>
        <w:numPr>
          <w:ilvl w:val="0"/>
          <w:numId w:val="8"/>
        </w:numPr>
        <w:spacing w:before="0" w:beforeAutospacing="0" w:after="0" w:afterAutospacing="0"/>
        <w:ind w:left="142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Wykonawca poinformuje Zamawiającego z wyprzedzeniem m.in. </w:t>
      </w:r>
      <w:r w:rsidR="00F02490"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3 dniowym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o planowanym terminie </w:t>
      </w:r>
      <w:r w:rsidR="003A7668"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montażu 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urządzenia.</w:t>
      </w:r>
      <w:bookmarkEnd w:id="0"/>
    </w:p>
    <w:p w14:paraId="65F7147E" w14:textId="0AA7AFDE" w:rsidR="00E31244" w:rsidRPr="000914C3" w:rsidRDefault="00E31244">
      <w:pPr>
        <w:pStyle w:val="NormalnyWeb"/>
        <w:numPr>
          <w:ilvl w:val="0"/>
          <w:numId w:val="8"/>
        </w:numPr>
        <w:spacing w:before="0" w:beforeAutospacing="0" w:after="0" w:afterAutospacing="0"/>
        <w:ind w:left="142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Zamawiający wymaga </w:t>
      </w:r>
      <w:bookmarkStart w:id="1" w:name="_Hlk175130972"/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przekazania instrukcji obsługi oraz dokumentów gwarancyjnych </w:t>
      </w:r>
      <w:r w:rsidRPr="003A7668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br/>
        <w:t>w języku polskim.</w:t>
      </w:r>
      <w:bookmarkEnd w:id="1"/>
    </w:p>
    <w:p w14:paraId="5B51CE27" w14:textId="77777777" w:rsidR="00FC15E0" w:rsidRDefault="00FC15E0" w:rsidP="00681B7D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</w:p>
    <w:p w14:paraId="16AF1C04" w14:textId="7D9BC141" w:rsidR="009969F6" w:rsidRPr="003C4031" w:rsidRDefault="009969F6" w:rsidP="00681B7D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>§ 2</w:t>
      </w:r>
    </w:p>
    <w:p w14:paraId="56D27E2C" w14:textId="04992920" w:rsidR="009969F6" w:rsidRPr="003C4031" w:rsidRDefault="009969F6" w:rsidP="00681B7D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 xml:space="preserve">Zobowiązania </w:t>
      </w:r>
      <w:r w:rsidR="006230E4" w:rsidRPr="003C4031">
        <w:rPr>
          <w:rFonts w:cs="Calibri"/>
          <w:b/>
        </w:rPr>
        <w:t xml:space="preserve">stron </w:t>
      </w:r>
    </w:p>
    <w:p w14:paraId="2F5EB704" w14:textId="347CD831" w:rsidR="009969F6" w:rsidRDefault="009969F6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Zamawiający ustala osobę do kontaktów z Wykonawcą odpowiedzialną za prawidłową realizację przedmiotu umowy: </w:t>
      </w:r>
      <w:r w:rsidR="003C4031" w:rsidRPr="003C4031">
        <w:rPr>
          <w:rFonts w:cs="Calibri"/>
        </w:rPr>
        <w:t xml:space="preserve">Pan </w:t>
      </w:r>
      <w:r w:rsidR="00C32BBC">
        <w:rPr>
          <w:rFonts w:cs="Calibri"/>
        </w:rPr>
        <w:t>Bogdan Kocyk</w:t>
      </w:r>
      <w:r w:rsidR="003C4031" w:rsidRPr="003C4031">
        <w:rPr>
          <w:rFonts w:cs="Calibri"/>
        </w:rPr>
        <w:t xml:space="preserve"> </w:t>
      </w:r>
      <w:r w:rsidR="007D0A30" w:rsidRPr="003C4031">
        <w:rPr>
          <w:rFonts w:cs="Calibri"/>
        </w:rPr>
        <w:t xml:space="preserve"> </w:t>
      </w:r>
      <w:r w:rsidR="006230E4" w:rsidRPr="003C4031">
        <w:rPr>
          <w:rFonts w:cs="Calibri"/>
        </w:rPr>
        <w:t xml:space="preserve"> </w:t>
      </w:r>
      <w:r w:rsidRPr="003C4031">
        <w:rPr>
          <w:rFonts w:cs="Calibri"/>
        </w:rPr>
        <w:t xml:space="preserve">  tel. 48 621 70 02 wew. </w:t>
      </w:r>
      <w:r w:rsidR="00A557F7" w:rsidRPr="003C4031">
        <w:rPr>
          <w:rFonts w:cs="Calibri"/>
        </w:rPr>
        <w:t>*</w:t>
      </w:r>
      <w:r w:rsidR="00C32BBC">
        <w:rPr>
          <w:rFonts w:cs="Calibri"/>
        </w:rPr>
        <w:t>22</w:t>
      </w:r>
    </w:p>
    <w:p w14:paraId="3CE891A3" w14:textId="4FE3F0C6" w:rsidR="00E31244" w:rsidRPr="003C4031" w:rsidRDefault="00E3124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lastRenderedPageBreak/>
        <w:t xml:space="preserve">Wykonawca ustala osobę do kontaktu z Zamawiającym….. </w:t>
      </w:r>
      <w:proofErr w:type="spellStart"/>
      <w:r>
        <w:rPr>
          <w:rFonts w:cs="Calibri"/>
        </w:rPr>
        <w:t>tel</w:t>
      </w:r>
      <w:proofErr w:type="spellEnd"/>
      <w:r>
        <w:rPr>
          <w:rFonts w:cs="Calibri"/>
        </w:rPr>
        <w:t xml:space="preserve"> </w:t>
      </w:r>
    </w:p>
    <w:p w14:paraId="47FAD14A" w14:textId="77777777" w:rsidR="007D0A30" w:rsidRPr="00DE75F0" w:rsidRDefault="006230E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DE75F0">
        <w:rPr>
          <w:rFonts w:cs="Calibri"/>
        </w:rPr>
        <w:t>Za datę wykonania przedmiotu umowy przyjmuje się datę podpisania przez Strony protokołu odbioru bez zastrzeżeń.</w:t>
      </w:r>
    </w:p>
    <w:p w14:paraId="70C37D9A" w14:textId="34C51581" w:rsidR="006230E4" w:rsidRPr="00DE75F0" w:rsidRDefault="006230E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DE75F0">
        <w:rPr>
          <w:rFonts w:cs="Calibri"/>
        </w:rPr>
        <w:t xml:space="preserve">W przypadku stwierdzenia niezgodności przedmiotu umowy z </w:t>
      </w:r>
      <w:r w:rsidR="003A7668" w:rsidRPr="00DE75F0">
        <w:rPr>
          <w:rFonts w:cs="Calibri"/>
        </w:rPr>
        <w:t>zaoferowanych w ofercie</w:t>
      </w:r>
      <w:r w:rsidR="007D0A30" w:rsidRPr="00DE75F0">
        <w:rPr>
          <w:rFonts w:cs="Calibri"/>
        </w:rPr>
        <w:t xml:space="preserve"> </w:t>
      </w:r>
      <w:r w:rsidRPr="00DE75F0">
        <w:rPr>
          <w:rFonts w:cs="Calibri"/>
        </w:rPr>
        <w:t>lub stwierdzeniu usterek w dostarczony</w:t>
      </w:r>
      <w:r w:rsidR="007D0A30" w:rsidRPr="00DE75F0">
        <w:rPr>
          <w:rFonts w:cs="Calibri"/>
        </w:rPr>
        <w:t>ch produktach</w:t>
      </w:r>
      <w:r w:rsidRPr="00DE75F0">
        <w:rPr>
          <w:rFonts w:cs="Calibri"/>
        </w:rPr>
        <w:t>, Zamawiający odmówi odbioru przedmiotu umowy, sporządzając protokół zawierający przyczyny odmowy odbioru. Wykonawca zobowiązuje się do ich niezwłocznego usunięcia lub wymiany przedmiotu umowy na wolny od usterek.</w:t>
      </w:r>
    </w:p>
    <w:p w14:paraId="66DE1F51" w14:textId="77777777" w:rsidR="00DE75F0" w:rsidRPr="00DE75F0" w:rsidRDefault="00DE75F0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Instalacja powinna zostać wykonana zgodnie z wytycznymi producenta urządzeń oraz obowiązującymi przepisami technicznymi.</w:t>
      </w:r>
    </w:p>
    <w:p w14:paraId="72646175" w14:textId="77777777" w:rsidR="00DE75F0" w:rsidRPr="00DE75F0" w:rsidRDefault="00DE75F0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Wykonawca zobowiązany jest do estetycznego prowadzenia instalacji oraz zabezpieczenia miejsc montażowych.</w:t>
      </w:r>
    </w:p>
    <w:p w14:paraId="0FFBA916" w14:textId="77777777" w:rsidR="00DE75F0" w:rsidRPr="00DE75F0" w:rsidRDefault="00DE75F0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Po zakończeniu prac Wykonawca doprowadzi miejsce realizacji do stanu pierwotnego.</w:t>
      </w:r>
    </w:p>
    <w:p w14:paraId="425BCAAC" w14:textId="28C08038" w:rsidR="00DE75F0" w:rsidRPr="00DE75F0" w:rsidRDefault="00DE75F0">
      <w:pPr>
        <w:numPr>
          <w:ilvl w:val="0"/>
          <w:numId w:val="6"/>
        </w:numPr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W cenie oferty należy uwzględnić wszystkie materiały, elementy montażowe oraz czynności niezbędne do prawidłowego funkcjonowania instalacji.</w:t>
      </w:r>
    </w:p>
    <w:p w14:paraId="55F58146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423D1E" w14:textId="77777777" w:rsidR="00FC15E0" w:rsidRDefault="00FC15E0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66D4667" w14:textId="6728AB58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3 </w:t>
      </w:r>
    </w:p>
    <w:p w14:paraId="6932AD70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Termin  wykonania umowy </w:t>
      </w:r>
    </w:p>
    <w:p w14:paraId="76AF5553" w14:textId="76E6A0E2" w:rsidR="009969F6" w:rsidRPr="00563F8D" w:rsidRDefault="009969F6" w:rsidP="004D735A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645C93">
        <w:rPr>
          <w:rFonts w:cs="Calibri"/>
        </w:rPr>
        <w:t xml:space="preserve">Wykonawca zobowiązuje się </w:t>
      </w:r>
      <w:r w:rsidR="006230E4" w:rsidRPr="00645C93">
        <w:rPr>
          <w:rFonts w:cs="Calibri"/>
        </w:rPr>
        <w:t xml:space="preserve">dostarczyć </w:t>
      </w:r>
      <w:r w:rsidR="00A557F7" w:rsidRPr="00645C93">
        <w:rPr>
          <w:rFonts w:cs="Calibri"/>
        </w:rPr>
        <w:t xml:space="preserve">przedmioty zamówienia </w:t>
      </w:r>
      <w:r w:rsidR="00E31244" w:rsidRPr="00645C93">
        <w:rPr>
          <w:rFonts w:cs="Calibri"/>
          <w:b/>
          <w:bCs/>
        </w:rPr>
        <w:t xml:space="preserve"> - do </w:t>
      </w:r>
      <w:r w:rsidR="003A7668">
        <w:rPr>
          <w:rFonts w:cs="Calibri"/>
          <w:b/>
          <w:bCs/>
        </w:rPr>
        <w:t xml:space="preserve">30 </w:t>
      </w:r>
      <w:r w:rsidR="00563F8D">
        <w:rPr>
          <w:rFonts w:cs="Calibri"/>
          <w:b/>
          <w:bCs/>
        </w:rPr>
        <w:t>września</w:t>
      </w:r>
      <w:r w:rsidR="00645C93">
        <w:rPr>
          <w:rFonts w:cs="Calibri"/>
          <w:b/>
          <w:bCs/>
        </w:rPr>
        <w:t xml:space="preserve"> 2026r. </w:t>
      </w:r>
    </w:p>
    <w:p w14:paraId="6FA2C3F1" w14:textId="5DE1880D" w:rsidR="00563F8D" w:rsidRPr="00563F8D" w:rsidRDefault="00563F8D" w:rsidP="004D735A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563F8D">
        <w:rPr>
          <w:rFonts w:cs="Calibri"/>
        </w:rPr>
        <w:t xml:space="preserve">Za dzień wykonania zamówienia uznaje się dzień pisemnego  zgłoszenia gotowości do odbioru. </w:t>
      </w:r>
    </w:p>
    <w:p w14:paraId="608DC44C" w14:textId="77777777" w:rsidR="00DE75F0" w:rsidRDefault="00DE75F0" w:rsidP="009969F6">
      <w:pPr>
        <w:jc w:val="center"/>
        <w:rPr>
          <w:rFonts w:ascii="Calibri" w:hAnsi="Calibri" w:cs="Calibri"/>
          <w:b/>
          <w:sz w:val="22"/>
          <w:szCs w:val="22"/>
        </w:rPr>
      </w:pPr>
    </w:p>
    <w:p w14:paraId="021E8032" w14:textId="77777777" w:rsidR="00FC15E0" w:rsidRDefault="00FC15E0" w:rsidP="009969F6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694451" w14:textId="6C5E8B9A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§ 4</w:t>
      </w:r>
    </w:p>
    <w:p w14:paraId="446EB84F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Wynagrodzenia </w:t>
      </w:r>
    </w:p>
    <w:p w14:paraId="3C4B326A" w14:textId="77777777" w:rsidR="004E4032" w:rsidRDefault="009969F6">
      <w:pPr>
        <w:pStyle w:val="Akapitzlist"/>
        <w:numPr>
          <w:ilvl w:val="0"/>
          <w:numId w:val="5"/>
        </w:numPr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 wykonanie przedmiotu niniejszej umowy  Zamawiający zapłaci Wykonawcy wynagrodzenie </w:t>
      </w:r>
    </w:p>
    <w:p w14:paraId="09CBECA7" w14:textId="4F3C3AFC" w:rsidR="000914C3" w:rsidRDefault="009969F6" w:rsidP="003A7668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 w wysokości: </w:t>
      </w:r>
      <w:r w:rsidR="003C4031" w:rsidRPr="003C4031">
        <w:rPr>
          <w:rFonts w:cs="Calibri"/>
          <w:b/>
          <w:bCs/>
        </w:rPr>
        <w:t>…………………….</w:t>
      </w:r>
      <w:r w:rsidR="007D0A30" w:rsidRPr="003C4031">
        <w:rPr>
          <w:rFonts w:cs="Calibri"/>
          <w:b/>
          <w:bCs/>
        </w:rPr>
        <w:t xml:space="preserve"> </w:t>
      </w:r>
      <w:r w:rsidR="00837E5A" w:rsidRPr="003C4031">
        <w:rPr>
          <w:rFonts w:cs="Calibri"/>
          <w:b/>
          <w:bCs/>
        </w:rPr>
        <w:t>brutto</w:t>
      </w:r>
      <w:r w:rsidR="00837E5A" w:rsidRPr="003C4031">
        <w:rPr>
          <w:rFonts w:cs="Calibri"/>
        </w:rPr>
        <w:t xml:space="preserve"> </w:t>
      </w:r>
      <w:r w:rsidR="00F02490">
        <w:rPr>
          <w:rFonts w:cs="Calibri"/>
        </w:rPr>
        <w:t xml:space="preserve">, przy czym </w:t>
      </w:r>
      <w:r w:rsidR="000914C3">
        <w:rPr>
          <w:rFonts w:cs="Calibri"/>
        </w:rPr>
        <w:t>ceny za poszczególne jednostki wynoszą:……….</w:t>
      </w:r>
    </w:p>
    <w:p w14:paraId="3D8AD83E" w14:textId="5E129430" w:rsidR="009969F6" w:rsidRPr="003C4031" w:rsidRDefault="009969F6">
      <w:pPr>
        <w:pStyle w:val="Akapitzlist"/>
        <w:numPr>
          <w:ilvl w:val="0"/>
          <w:numId w:val="5"/>
        </w:numPr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Wynagrodzenie określone w § 4 ust. 1  będzie płatne przelewem w ciągu </w:t>
      </w:r>
      <w:r w:rsidR="003C4031" w:rsidRPr="003C4031">
        <w:rPr>
          <w:rFonts w:cs="Calibri"/>
        </w:rPr>
        <w:t>30</w:t>
      </w:r>
      <w:r w:rsidRPr="003C4031">
        <w:rPr>
          <w:rFonts w:cs="Calibri"/>
        </w:rPr>
        <w:t xml:space="preserve"> dni, od dnia otrzymania faktury.</w:t>
      </w:r>
    </w:p>
    <w:p w14:paraId="6DE28021" w14:textId="72ACC6A2" w:rsidR="003C4031" w:rsidRPr="003C4031" w:rsidRDefault="00837E5A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Faktura wystawiona zostanie po podpisaniu przez obie strony bez zastrzeżeń protokołu odbioru</w:t>
      </w:r>
      <w:r w:rsidR="003C4031" w:rsidRPr="003C4031">
        <w:rPr>
          <w:rFonts w:cs="Calibri"/>
        </w:rPr>
        <w:t xml:space="preserve"> bez wad ilościowych i jakościowych. </w:t>
      </w:r>
    </w:p>
    <w:p w14:paraId="50E5383F" w14:textId="0336B94A" w:rsidR="003C4031" w:rsidRPr="003C4031" w:rsidRDefault="003C4031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Wykonawca dopuszcza</w:t>
      </w:r>
      <w:r w:rsidR="000914C3">
        <w:rPr>
          <w:rFonts w:cs="Calibri"/>
        </w:rPr>
        <w:t xml:space="preserve"> możliwość</w:t>
      </w:r>
      <w:r w:rsidRPr="003C4031">
        <w:rPr>
          <w:rFonts w:cs="Calibri"/>
        </w:rPr>
        <w:t xml:space="preserve"> dokonywania odbiorów </w:t>
      </w:r>
      <w:r w:rsidR="000914C3">
        <w:rPr>
          <w:rFonts w:cs="Calibri"/>
        </w:rPr>
        <w:t xml:space="preserve">oraz </w:t>
      </w:r>
      <w:r w:rsidRPr="003C4031">
        <w:rPr>
          <w:rFonts w:cs="Calibri"/>
        </w:rPr>
        <w:t>płatności częściowych</w:t>
      </w:r>
      <w:r w:rsidR="000914C3">
        <w:rPr>
          <w:rFonts w:cs="Calibri"/>
        </w:rPr>
        <w:t xml:space="preserve"> tj. po wykonaniu montażu i uruchomieniu systemu klimatyzacji w poszczególnych budynkach (maksymalnie 3 odbiory i faktury). </w:t>
      </w:r>
    </w:p>
    <w:p w14:paraId="5E81175E" w14:textId="1704A916" w:rsidR="004E4032" w:rsidRPr="00681B7D" w:rsidRDefault="009969F6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Przez datę zapłaty uważa się dzień obciążenia konta bankowego Zamawiającego.</w:t>
      </w:r>
    </w:p>
    <w:p w14:paraId="376C6849" w14:textId="77777777" w:rsidR="009969F6" w:rsidRPr="003C4031" w:rsidRDefault="009969F6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Fakturę należy wystawić na: </w:t>
      </w:r>
    </w:p>
    <w:p w14:paraId="54E98685" w14:textId="575B7A47" w:rsidR="009969F6" w:rsidRPr="003C4031" w:rsidRDefault="00837E5A" w:rsidP="009969F6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Nabywca</w:t>
      </w:r>
      <w:r w:rsidR="009969F6" w:rsidRPr="003C4031">
        <w:rPr>
          <w:rFonts w:cs="Calibri"/>
        </w:rPr>
        <w:t>: Gmina Magnuszew ul. Saperów 24, 26-910 Magnuszew NIP: 812-19-14-938</w:t>
      </w:r>
    </w:p>
    <w:p w14:paraId="5F4F9778" w14:textId="06589A79" w:rsidR="009969F6" w:rsidRDefault="00837E5A" w:rsidP="00E31244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Odbiorca</w:t>
      </w:r>
      <w:r w:rsidR="009969F6" w:rsidRPr="003C4031">
        <w:rPr>
          <w:rFonts w:cs="Calibri"/>
        </w:rPr>
        <w:t xml:space="preserve">: Urząd Miasta i Gminy w Magnuszewie, ul. Saperów 24, 26-910 Magnuszew </w:t>
      </w:r>
      <w:r w:rsidR="00E31244">
        <w:rPr>
          <w:rFonts w:cs="Calibri"/>
        </w:rPr>
        <w:t xml:space="preserve"> </w:t>
      </w:r>
      <w:r w:rsidR="00E31244">
        <w:rPr>
          <w:rFonts w:cs="Calibri"/>
        </w:rPr>
        <w:br/>
        <w:t>NIP 812-14-21-710</w:t>
      </w:r>
      <w:r w:rsidR="00DE75F0">
        <w:rPr>
          <w:rFonts w:cs="Calibri"/>
        </w:rPr>
        <w:t xml:space="preserve">. </w:t>
      </w:r>
    </w:p>
    <w:p w14:paraId="54FDD5D0" w14:textId="047B3663" w:rsidR="00DE75F0" w:rsidRDefault="00DE75F0" w:rsidP="00DE75F0">
      <w:pPr>
        <w:pStyle w:val="Akapitzlist"/>
        <w:ind w:left="-284"/>
        <w:jc w:val="both"/>
        <w:rPr>
          <w:rFonts w:cs="Calibri"/>
        </w:rPr>
      </w:pPr>
      <w:r>
        <w:rPr>
          <w:rFonts w:cs="Calibri"/>
        </w:rPr>
        <w:t xml:space="preserve">7. Faktury wystawić należy osobno dla każdej części zamówienia. </w:t>
      </w:r>
    </w:p>
    <w:p w14:paraId="2F8858C5" w14:textId="6B358FD5" w:rsidR="00FC15E0" w:rsidRPr="003C4031" w:rsidRDefault="00FC15E0" w:rsidP="00DE75F0">
      <w:pPr>
        <w:pStyle w:val="Akapitzlist"/>
        <w:ind w:left="-284"/>
        <w:jc w:val="both"/>
        <w:rPr>
          <w:rFonts w:cs="Calibri"/>
        </w:rPr>
      </w:pPr>
    </w:p>
    <w:p w14:paraId="2D54FB12" w14:textId="77777777" w:rsidR="00FC15E0" w:rsidRDefault="00FC15E0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B72C86A" w14:textId="6E2F72D3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5</w:t>
      </w:r>
    </w:p>
    <w:p w14:paraId="4D7F3A9C" w14:textId="1558C748" w:rsidR="009969F6" w:rsidRPr="003C4031" w:rsidRDefault="009969F6" w:rsidP="00E3124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Gwarancja</w:t>
      </w:r>
    </w:p>
    <w:p w14:paraId="1B6075E4" w14:textId="1FC769A4" w:rsidR="00E31244" w:rsidRPr="00DE75F0" w:rsidRDefault="00E31244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DE75F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Na dostarczony przedmiot zamówienia Wykonawca udziela gwarancji jakości i rękojmi za wady </w:t>
      </w:r>
      <w:r w:rsidRPr="00DE75F0"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 xml:space="preserve">na okres </w:t>
      </w:r>
      <w:r w:rsidR="00DE75F0" w:rsidRPr="00DE75F0"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 xml:space="preserve">60 </w:t>
      </w:r>
      <w:r w:rsidRPr="00DE75F0"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>miesięcy.</w:t>
      </w:r>
      <w:bookmarkStart w:id="2" w:name="_Hlk175130944"/>
    </w:p>
    <w:p w14:paraId="40D08685" w14:textId="77777777" w:rsidR="00616E95" w:rsidRPr="00DE75F0" w:rsidRDefault="00E31244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DE75F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Okres gwarancji liczony będzie od daty podpisania protokołu odbioru bez zastrzeżeń. </w:t>
      </w:r>
    </w:p>
    <w:p w14:paraId="6CDF9F22" w14:textId="77777777" w:rsidR="00DE75F0" w:rsidRPr="00DE75F0" w:rsidRDefault="00616E95">
      <w:pPr>
        <w:pStyle w:val="NormalnyWeb"/>
        <w:numPr>
          <w:ilvl w:val="0"/>
          <w:numId w:val="7"/>
        </w:numPr>
        <w:ind w:left="284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DE75F0">
        <w:rPr>
          <w:rFonts w:ascii="Calibri" w:hAnsi="Calibri" w:cs="Calibri"/>
          <w:bCs/>
          <w:color w:val="212529"/>
          <w:sz w:val="22"/>
          <w:szCs w:val="22"/>
        </w:rPr>
        <w:lastRenderedPageBreak/>
        <w:t>Zamawiający wymaga, aby maksymalny czas reakcji na zgłoszoną awarię (przyjazdu do siedziby Zamawiającego) od momentu telefonicznego zgłoszenia  wynosił do 3-ech dni roboczych.</w:t>
      </w:r>
      <w:bookmarkEnd w:id="2"/>
    </w:p>
    <w:p w14:paraId="5D0B4328" w14:textId="77777777" w:rsidR="00DE75F0" w:rsidRPr="00DE75F0" w:rsidRDefault="00DE75F0">
      <w:pPr>
        <w:pStyle w:val="NormalnyWeb"/>
        <w:numPr>
          <w:ilvl w:val="0"/>
          <w:numId w:val="7"/>
        </w:numPr>
        <w:ind w:left="284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W okresie gwarancji Wykonawca zapewni bezpłatne usuwanie wad i usterek wynikających z wad materiałowych lub montażowych.</w:t>
      </w:r>
    </w:p>
    <w:p w14:paraId="062C3498" w14:textId="1F1E00A3" w:rsidR="00DE75F0" w:rsidRPr="00DE75F0" w:rsidRDefault="00DE75F0">
      <w:pPr>
        <w:pStyle w:val="NormalnyWeb"/>
        <w:numPr>
          <w:ilvl w:val="0"/>
          <w:numId w:val="7"/>
        </w:numPr>
        <w:ind w:left="284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DE75F0">
        <w:rPr>
          <w:rFonts w:ascii="Calibri" w:hAnsi="Calibri" w:cs="Calibri"/>
          <w:sz w:val="22"/>
          <w:szCs w:val="22"/>
        </w:rPr>
        <w:t>Wykonawca zapewni możliwość świadczenia serwisu pogwarancyjnego.</w:t>
      </w:r>
    </w:p>
    <w:p w14:paraId="4C340BD3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0FBA482" w14:textId="4C73ABA2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6</w:t>
      </w:r>
    </w:p>
    <w:p w14:paraId="00E30EE9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Kary umowne </w:t>
      </w:r>
    </w:p>
    <w:p w14:paraId="21BFA18A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Strony ustalają, że obowiązującą je formą odszkodowania stanowią kary umowne:</w:t>
      </w:r>
    </w:p>
    <w:p w14:paraId="4FA4FB02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cs="Calibri"/>
        </w:rPr>
      </w:pPr>
      <w:r w:rsidRPr="003C4031">
        <w:rPr>
          <w:rFonts w:cs="Calibri"/>
        </w:rPr>
        <w:t>Wykonawca zobowiązany będzie do zapłaty kar umownych</w:t>
      </w:r>
    </w:p>
    <w:p w14:paraId="073E52D6" w14:textId="24F4CCFC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>za zwłokę w wykonaniu przedmiotu umowy</w:t>
      </w:r>
      <w:r w:rsidR="00A557F7" w:rsidRPr="003C4031">
        <w:rPr>
          <w:rFonts w:cs="Calibri"/>
        </w:rPr>
        <w:t xml:space="preserve"> tj. opóźnieniu terminu dostawy, </w:t>
      </w:r>
      <w:r w:rsidRPr="003C4031">
        <w:rPr>
          <w:rFonts w:cs="Calibri"/>
        </w:rPr>
        <w:t xml:space="preserve"> w wysokości </w:t>
      </w:r>
      <w:r w:rsidR="003C4031" w:rsidRPr="003C4031">
        <w:rPr>
          <w:rFonts w:cs="Calibri"/>
        </w:rPr>
        <w:t>1</w:t>
      </w:r>
      <w:r w:rsidR="00A557F7" w:rsidRPr="003C4031">
        <w:rPr>
          <w:rFonts w:cs="Calibri"/>
          <w:b/>
        </w:rPr>
        <w:t>%</w:t>
      </w:r>
      <w:r w:rsidRPr="003C4031">
        <w:rPr>
          <w:rFonts w:cs="Calibri"/>
          <w:b/>
        </w:rPr>
        <w:t xml:space="preserve"> </w:t>
      </w:r>
      <w:r w:rsidRPr="003C4031">
        <w:rPr>
          <w:rFonts w:cs="Calibri"/>
        </w:rPr>
        <w:t xml:space="preserve">wynagrodzenia brutto, określonego w § 4 ust. 1  umowy za każdy dzień zwłoki, </w:t>
      </w:r>
    </w:p>
    <w:p w14:paraId="7CFC821A" w14:textId="7B2FD8CC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 xml:space="preserve">za zwłokę w usunięciu wad przedmiotu umowy w wysokości </w:t>
      </w:r>
      <w:r w:rsidR="003C4031" w:rsidRPr="003C4031">
        <w:rPr>
          <w:rFonts w:cs="Calibri"/>
          <w:b/>
        </w:rPr>
        <w:t>1</w:t>
      </w:r>
      <w:r w:rsidRPr="003C4031">
        <w:rPr>
          <w:rFonts w:cs="Calibri"/>
          <w:b/>
        </w:rPr>
        <w:t xml:space="preserve"> % </w:t>
      </w:r>
      <w:r w:rsidRPr="003C4031">
        <w:rPr>
          <w:rFonts w:cs="Calibri"/>
        </w:rPr>
        <w:t xml:space="preserve">wartości  wynagrodzenia brutto określonego w   § 4 ust. 1  umowy za każdy dzień zwłoki, </w:t>
      </w:r>
    </w:p>
    <w:p w14:paraId="7E181FA5" w14:textId="77777777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 xml:space="preserve">za odstąpienie od umowy z przyczyn zależnych od Wykonawcy – </w:t>
      </w:r>
      <w:r w:rsidRPr="003C4031">
        <w:rPr>
          <w:rFonts w:cs="Calibri"/>
          <w:b/>
        </w:rPr>
        <w:t xml:space="preserve">10 % </w:t>
      </w:r>
      <w:r w:rsidRPr="003C4031">
        <w:rPr>
          <w:rFonts w:cs="Calibri"/>
        </w:rPr>
        <w:t xml:space="preserve">wynagrodzenia brutto określonego w  § 4 ust. 1  - należnego po odstąpieniu od umowy. </w:t>
      </w:r>
    </w:p>
    <w:p w14:paraId="7E82F50C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Kary podlegają sumowaniu.</w:t>
      </w:r>
    </w:p>
    <w:p w14:paraId="00FFD429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Jeżeli kary umowne nie pokrywają szkody, Zamawiający zastrzega sobie prawo do  dochodzenia odszkodowania uzupełniającego na zasadach określonych w art. 471 KC – do wysokości poniesionej  szkody.</w:t>
      </w:r>
    </w:p>
    <w:p w14:paraId="318B3400" w14:textId="63DF6FAB" w:rsidR="003C4031" w:rsidRPr="00666B8D" w:rsidRDefault="009969F6" w:rsidP="00666B8D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  <w:bCs/>
        </w:rPr>
      </w:pPr>
      <w:r w:rsidRPr="003C4031">
        <w:rPr>
          <w:rFonts w:cs="Calibri"/>
        </w:rPr>
        <w:t xml:space="preserve">Kary umowne obliczane są przez Zamawiającego i potrącane z faktury wystawionej przez Wykonawcę. Łączna maksymalna wysokość karm umownych nie może być wyższa niż </w:t>
      </w:r>
      <w:r w:rsidR="00A557F7" w:rsidRPr="003C4031">
        <w:rPr>
          <w:rFonts w:cs="Calibri"/>
        </w:rPr>
        <w:t>5</w:t>
      </w:r>
      <w:r w:rsidRPr="003C4031">
        <w:rPr>
          <w:rFonts w:cs="Calibri"/>
        </w:rPr>
        <w:t>0 % wartości umowy określonej w paragrafie 4 ust. 1</w:t>
      </w:r>
      <w:r w:rsidR="003C4031" w:rsidRPr="003C4031">
        <w:rPr>
          <w:rFonts w:cs="Calibri"/>
        </w:rPr>
        <w:t>.</w:t>
      </w:r>
    </w:p>
    <w:p w14:paraId="7EEF2E4D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54EDF3D0" w14:textId="77777777" w:rsidR="00FC15E0" w:rsidRDefault="00FC15E0" w:rsidP="009969F6">
      <w:pPr>
        <w:jc w:val="center"/>
        <w:rPr>
          <w:rFonts w:ascii="Calibri" w:hAnsi="Calibri" w:cs="Calibri"/>
          <w:b/>
          <w:sz w:val="22"/>
          <w:szCs w:val="22"/>
        </w:rPr>
      </w:pPr>
    </w:p>
    <w:p w14:paraId="38D046EB" w14:textId="3030A31A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sz w:val="22"/>
          <w:szCs w:val="22"/>
        </w:rPr>
        <w:t>7</w:t>
      </w:r>
    </w:p>
    <w:p w14:paraId="293D8475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RODO</w:t>
      </w:r>
    </w:p>
    <w:p w14:paraId="2854009D" w14:textId="77777777" w:rsidR="00DE75F0" w:rsidRPr="00DE75F0" w:rsidRDefault="00DE75F0" w:rsidP="00DE75F0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E75F0">
        <w:rPr>
          <w:rFonts w:ascii="Calibri" w:hAnsi="Calibri" w:cs="Calibri"/>
          <w:color w:val="000000" w:themeColor="text1"/>
          <w:sz w:val="22"/>
          <w:szCs w:val="22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9A858DC" w14:textId="3DA410E0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  <w:color w:val="000000" w:themeColor="text1"/>
        </w:rPr>
        <w:t xml:space="preserve">Administratorem Pani/Pana danych osobowych jest </w:t>
      </w:r>
      <w:r w:rsidRPr="00DE75F0">
        <w:rPr>
          <w:rFonts w:cs="Calibri"/>
          <w:lang w:bidi="pl-PL"/>
        </w:rPr>
        <w:t>Burmistrz Magnuszew</w:t>
      </w:r>
      <w:r>
        <w:rPr>
          <w:rFonts w:cs="Calibri"/>
          <w:lang w:bidi="pl-PL"/>
        </w:rPr>
        <w:t>a</w:t>
      </w:r>
      <w:r w:rsidRPr="00DE75F0">
        <w:rPr>
          <w:rFonts w:cs="Calibri"/>
          <w:lang w:bidi="pl-PL"/>
        </w:rPr>
        <w:t xml:space="preserve"> z siedzibą w Urzędzie Miasta i Gminy w Magnuszewie, ul. Saperów 24, 26-910 Magnuszew. Kontakt z administratorem jest możliwy za pomocą adresu mailowego: gmina@magnuszew.pl</w:t>
      </w:r>
    </w:p>
    <w:p w14:paraId="0A65B0E3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Inspektorem Ochrony Danych jest Aleksandra Cnota-</w:t>
      </w:r>
      <w:proofErr w:type="spellStart"/>
      <w:r w:rsidRPr="00DE75F0">
        <w:rPr>
          <w:rFonts w:cs="Calibri"/>
        </w:rPr>
        <w:t>Mikołajec</w:t>
      </w:r>
      <w:proofErr w:type="spellEnd"/>
      <w:r w:rsidRPr="00DE75F0">
        <w:rPr>
          <w:rFonts w:cs="Calibri"/>
        </w:rPr>
        <w:t xml:space="preserve">. Kontakt z inspektorem jest możliwy za pomocą adresów mailowych: aleksandra@eduodo.pl lub iod@eduodo.pl, </w:t>
      </w:r>
    </w:p>
    <w:p w14:paraId="7A3FBA72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Pani/Pana dane osobowe przetwarzane będą celem:</w:t>
      </w:r>
    </w:p>
    <w:p w14:paraId="79E09A47" w14:textId="77777777" w:rsidR="00DE75F0" w:rsidRPr="00DE75F0" w:rsidRDefault="00DE75F0">
      <w:pPr>
        <w:pStyle w:val="Akapitzlist"/>
        <w:numPr>
          <w:ilvl w:val="0"/>
          <w:numId w:val="13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zawarcia oraz realizacji podpisanej umowy oraz w celach związanych z dochodzeniem ewentualnych roszczeń, odszkodowań,</w:t>
      </w:r>
    </w:p>
    <w:p w14:paraId="388B812A" w14:textId="77777777" w:rsidR="00DE75F0" w:rsidRPr="00DE75F0" w:rsidRDefault="00DE75F0">
      <w:pPr>
        <w:pStyle w:val="Akapitzlist"/>
        <w:numPr>
          <w:ilvl w:val="0"/>
          <w:numId w:val="13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dokonania wpisu w Centralnym Rejestrze Umów (CRU JSFP) w przypadku zawierania umowy podlegającej wpisowi. </w:t>
      </w:r>
    </w:p>
    <w:p w14:paraId="5AE70D56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Pani/Pana dane osobowe przetwarzane będą na podstawie:</w:t>
      </w:r>
    </w:p>
    <w:p w14:paraId="6CF7775A" w14:textId="77777777" w:rsidR="00DE75F0" w:rsidRPr="00DE75F0" w:rsidRDefault="00DE75F0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art. 6 ust. 1 lit. b RODO - przetwarzanie jest niezbędne do wykonania umowy, której stroną jest osoba, której dane dotyczą lub do podjęcia działań na żądanie osoby, której dane dotyczą, przed zawarciem umowy, </w:t>
      </w:r>
    </w:p>
    <w:p w14:paraId="6CAAB31A" w14:textId="77777777" w:rsidR="00DE75F0" w:rsidRPr="00DE75F0" w:rsidRDefault="00DE75F0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art. 6 ust. 1 lit. c RODO - realizacja obowiązku prawnego ciążącego na administratorze, wynikająca m.in. </w:t>
      </w:r>
      <w:r w:rsidRPr="00DE75F0">
        <w:rPr>
          <w:rFonts w:cs="Calibri"/>
          <w:color w:val="000000" w:themeColor="text1"/>
        </w:rPr>
        <w:t xml:space="preserve">ustawy z dnia 27 sierpnia 2009 roku o finansach publicznych oraz Rozporządzenia Ministra Finansów i Gospodarki z dnia 30 marca 2026 r. w sprawie Centralnego Rejestru Umów Jednostek Sektora Finansów Publicznych. </w:t>
      </w:r>
    </w:p>
    <w:p w14:paraId="6BA5CC93" w14:textId="77777777" w:rsidR="00DE75F0" w:rsidRPr="00DE75F0" w:rsidRDefault="00DE75F0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  <w:color w:val="000000" w:themeColor="text1"/>
        </w:rPr>
        <w:lastRenderedPageBreak/>
        <w:t xml:space="preserve">art. 6 ust. 1 lit. e RODO - </w:t>
      </w:r>
      <w:r w:rsidRPr="00DE75F0">
        <w:rPr>
          <w:rFonts w:cs="Calibri"/>
        </w:rPr>
        <w:t xml:space="preserve">przetwarzanie jest niezbędne do wykonania zadania realizowanego w interesie publicznym, które wynika m.in. z ustawy z dnia 27 sierpnia 2009 r. o finansach publicznych. </w:t>
      </w:r>
    </w:p>
    <w:p w14:paraId="52A62567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Centralny Rejestr Umów jest publicznie dostępnym systemem teleinformatycznym. Dane o zawartej umowie, która podlega wpisowi do rejestru, w tym Pani/Pana dane identyfikacyjne jako kontrahenta będą dostępne dla każdego użytkownika Internetu. Informacje te służą zapewnieniu jawności i kontroli społecznej nad wydatkowaniem środków publicznych.</w:t>
      </w:r>
    </w:p>
    <w:p w14:paraId="4AF5BFF4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Odbiorcami danych osobowych mogą być:</w:t>
      </w:r>
    </w:p>
    <w:p w14:paraId="50D1BDD2" w14:textId="77777777" w:rsidR="00DE75F0" w:rsidRPr="00DE75F0" w:rsidRDefault="00DE75F0">
      <w:pPr>
        <w:pStyle w:val="Akapitzlist"/>
        <w:numPr>
          <w:ilvl w:val="0"/>
          <w:numId w:val="14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196BF463" w14:textId="77777777" w:rsidR="00DE75F0" w:rsidRPr="00DE75F0" w:rsidRDefault="00DE75F0">
      <w:pPr>
        <w:pStyle w:val="Akapitzlist"/>
        <w:numPr>
          <w:ilvl w:val="0"/>
          <w:numId w:val="14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inne podmioty, które na podstawie stosownych umów podpisanych z administratorem przetwarzają jego dane osobowe oraz realizują jego zadania np. operator pocztowy, bank, dostawca oprogramowania dziedzinowego, </w:t>
      </w:r>
    </w:p>
    <w:p w14:paraId="5D8B3E4C" w14:textId="77777777" w:rsidR="00DE75F0" w:rsidRPr="00DE75F0" w:rsidRDefault="00DE75F0">
      <w:pPr>
        <w:pStyle w:val="Akapitzlist"/>
        <w:numPr>
          <w:ilvl w:val="0"/>
          <w:numId w:val="14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Minister Finansów jako operator systemu CRU JSFP oraz nieograniczony krąg osób korzystających z publicznego dostępu do Rejestru w przypadku umów, które podlegają wpisowi do rejestru. </w:t>
      </w:r>
    </w:p>
    <w:p w14:paraId="41E1DCA0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>Dane nie są przekazywane do państw trzecich ani organizacji międzynarodowych.</w:t>
      </w:r>
    </w:p>
    <w:p w14:paraId="10D9B900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 Dane w CRU JSFP są przechowywane zgodnie z przepisami regulującymi funkcjonowanie Rejestru. Dokumentacja umowna jest archiwizowana przez okres wskazany w instrukcji kancelaryjnej i zgodnie z ustawą z dnia 14 lipca 1983 r. o narodowym zasobie archiwalnym i archiwach. </w:t>
      </w:r>
    </w:p>
    <w:p w14:paraId="0B9AE46F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Ma Pani/Pan prawo żądania od Administratora: </w:t>
      </w:r>
    </w:p>
    <w:p w14:paraId="503A28FA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dostępu do swoich danych oraz informacji dotyczących ich przetwarzania, zgodnie z art. 15 RODO, </w:t>
      </w:r>
    </w:p>
    <w:p w14:paraId="6242D091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sprostowania danych osobowych, jeżeli są one nieprawidłowe lub niekompletne, zgodnie z art. 16 RODO, </w:t>
      </w:r>
    </w:p>
    <w:p w14:paraId="38482B09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usunięcia danych osobowych w przypadkach przewidzianych w art. 17 RODO z zastrzeżeniem ograniczeń wynikających z obowiązku prawnego oraz przepisów regulujących funkcjonowanie CRU JSFP, </w:t>
      </w:r>
    </w:p>
    <w:p w14:paraId="43A7C260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ograniczenia przetwarzania danych osobowych w przypadkach określonych w art. 18 RODO z zastrzeżeniem ograniczeń z uwagi na ustawowy charakter obowiązku, </w:t>
      </w:r>
    </w:p>
    <w:p w14:paraId="15D8A901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wniesienia skargi do Prezesa Urzędu Ochrony Danych Osobowych, jeżeli uzna Pani/Pan, że przetwarzanie Pani/Pana danych osobowych narusza przepisy o ochronie danych osobowych,  </w:t>
      </w:r>
    </w:p>
    <w:p w14:paraId="33D853D2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przenoszenia danych, o którym mowa w art. 20 RODO – nie znajduje zastosowania w zakresie danych przetwarzanych na podstawie obowiązku prawnego ciążącego na administratorze, </w:t>
      </w:r>
    </w:p>
    <w:p w14:paraId="0D146B92" w14:textId="77777777" w:rsidR="00DE75F0" w:rsidRPr="00DE75F0" w:rsidRDefault="00DE75F0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sprzeciwu, o którym mowa w art. 21 RODO – nie przysługuje w zakresie danych przetwarzanych na podstawie art. 6 ust. 1 lit. c RODO. </w:t>
      </w:r>
    </w:p>
    <w:p w14:paraId="636F7011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452B2693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Podanie przez Państwa danych osobowych jest </w:t>
      </w:r>
      <w:r w:rsidRPr="00DE75F0">
        <w:rPr>
          <w:rFonts w:cs="Calibri"/>
          <w:color w:val="000000" w:themeColor="text1"/>
        </w:rPr>
        <w:t xml:space="preserve">warunkiem zawarcia umowy. Konsekwencją ich niepodania będzie brak możliwości zawarcia umowy. </w:t>
      </w:r>
    </w:p>
    <w:p w14:paraId="2373AC8C" w14:textId="77777777" w:rsidR="00DE75F0" w:rsidRPr="00DE75F0" w:rsidRDefault="00DE75F0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DE75F0">
        <w:rPr>
          <w:rFonts w:cs="Calibri"/>
        </w:rPr>
        <w:t xml:space="preserve">Pani/Pana dane mogą być przetwarzane w sposób zautomatyzowany i nie będą profilowane. </w:t>
      </w:r>
    </w:p>
    <w:p w14:paraId="4AD77E5A" w14:textId="77777777" w:rsidR="00DE75F0" w:rsidRDefault="00DE75F0" w:rsidP="00DE75F0">
      <w:pPr>
        <w:jc w:val="center"/>
        <w:rPr>
          <w:rFonts w:asciiTheme="majorHAnsi" w:hAnsiTheme="majorHAnsi" w:cstheme="majorHAnsi"/>
          <w:sz w:val="18"/>
          <w:szCs w:val="18"/>
        </w:rPr>
      </w:pPr>
    </w:p>
    <w:p w14:paraId="2D60AD86" w14:textId="091D79D4" w:rsidR="009969F6" w:rsidRPr="003C4031" w:rsidRDefault="009969F6" w:rsidP="00DE75F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8</w:t>
      </w:r>
    </w:p>
    <w:p w14:paraId="70EDBF46" w14:textId="06C516B3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Postanowienia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 xml:space="preserve">dodatkowe i 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końcowe </w:t>
      </w:r>
    </w:p>
    <w:p w14:paraId="6BCFD936" w14:textId="046BEEC2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W sprawach nieuregulowanych niniejszą  umową,  mają  zastosowanie przepisy Kodeksu Cywilnego, oraz w sprawach procesowych przepisy Kodeksu Postępowania Cywilnego.</w:t>
      </w:r>
    </w:p>
    <w:p w14:paraId="1FCCE554" w14:textId="77777777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lastRenderedPageBreak/>
        <w:t>Ewentualne spory, wynikłe z realizacji niniejszej umowy, rozstrzygać będzie sąd właściwy miejscowo dla siedziby Zamawiającego.</w:t>
      </w:r>
    </w:p>
    <w:p w14:paraId="121CD124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Wszelkie zmiany umowy wymagają formy pisemnej pod rygorem nieważności.</w:t>
      </w:r>
    </w:p>
    <w:p w14:paraId="0813FA8A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Postanowienia zawartej umowy nie mogą ulec zmianie, chyba ze konieczność wprowadzenia takich zmian wynika z okoliczności, których nie można było przewidzieć w chwili zawarcia umowy lub zmiany te są korzystne dla Zamawiającego.</w:t>
      </w:r>
    </w:p>
    <w:p w14:paraId="29A25373" w14:textId="300CDD31" w:rsidR="009969F6" w:rsidRPr="00052C33" w:rsidRDefault="009969F6" w:rsidP="00052C33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</w:rPr>
        <w:t>Umowa została sporządzona w</w:t>
      </w:r>
      <w:r w:rsidR="00E9712F" w:rsidRPr="003C4031">
        <w:rPr>
          <w:rFonts w:cs="Calibri"/>
        </w:rPr>
        <w:t xml:space="preserve"> czterech </w:t>
      </w:r>
      <w:r w:rsidRPr="003C4031">
        <w:rPr>
          <w:rFonts w:cs="Calibri"/>
        </w:rPr>
        <w:t xml:space="preserve"> jednobrzmiących egzemplarzach, </w:t>
      </w:r>
      <w:r w:rsidR="00E9712F" w:rsidRPr="003C4031">
        <w:rPr>
          <w:rFonts w:cs="Calibri"/>
        </w:rPr>
        <w:t>trzy</w:t>
      </w:r>
      <w:r w:rsidRPr="003C4031">
        <w:rPr>
          <w:rFonts w:cs="Calibri"/>
        </w:rPr>
        <w:t xml:space="preserve"> dla Zamawiającego, jeden dla  Wykonawcy</w:t>
      </w:r>
    </w:p>
    <w:p w14:paraId="632B44C0" w14:textId="77777777" w:rsidR="00681B7D" w:rsidRDefault="00681B7D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EB606A" w14:textId="77777777" w:rsidR="00645C93" w:rsidRDefault="00645C93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23B3E0" w14:textId="77777777" w:rsidR="00645C93" w:rsidRDefault="00645C93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84CDA2" w14:textId="6D409F46" w:rsidR="009969F6" w:rsidRPr="003C4031" w:rsidRDefault="009969F6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ZAMAWIAJĄCY:                                                                                              WYKONAWCA:</w:t>
      </w:r>
    </w:p>
    <w:p w14:paraId="04D1AD7A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F8CAD4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4E798A" w14:textId="0940C294" w:rsidR="00C86B87" w:rsidRPr="00052C33" w:rsidRDefault="009969F6" w:rsidP="00052C3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KONTRASYGNATA:</w:t>
      </w:r>
    </w:p>
    <w:sectPr w:rsidR="00C86B87" w:rsidRPr="00052C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9F1F" w14:textId="77777777" w:rsidR="001644C5" w:rsidRDefault="001644C5" w:rsidP="00C61D0C">
      <w:r>
        <w:separator/>
      </w:r>
    </w:p>
  </w:endnote>
  <w:endnote w:type="continuationSeparator" w:id="0">
    <w:p w14:paraId="7DA835D3" w14:textId="77777777" w:rsidR="001644C5" w:rsidRDefault="001644C5" w:rsidP="00C6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9140" w14:textId="77777777" w:rsidR="001644C5" w:rsidRDefault="001644C5" w:rsidP="00C61D0C">
      <w:r>
        <w:separator/>
      </w:r>
    </w:p>
  </w:footnote>
  <w:footnote w:type="continuationSeparator" w:id="0">
    <w:p w14:paraId="741B01E2" w14:textId="77777777" w:rsidR="001644C5" w:rsidRDefault="001644C5" w:rsidP="00C61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E83" w14:textId="6F0A7988" w:rsidR="00C61D0C" w:rsidRDefault="00C61D0C">
    <w:pPr>
      <w:pStyle w:val="Nagwek"/>
    </w:pPr>
  </w:p>
  <w:p w14:paraId="6846B906" w14:textId="77777777" w:rsidR="00C61D0C" w:rsidRDefault="00C61D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2C13A6"/>
    <w:multiLevelType w:val="hybridMultilevel"/>
    <w:tmpl w:val="885CC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FB6892"/>
    <w:multiLevelType w:val="hybridMultilevel"/>
    <w:tmpl w:val="D8109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C6CBD"/>
    <w:multiLevelType w:val="hybridMultilevel"/>
    <w:tmpl w:val="98C4F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0799C"/>
    <w:multiLevelType w:val="hybridMultilevel"/>
    <w:tmpl w:val="1D162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C58BA"/>
    <w:multiLevelType w:val="hybridMultilevel"/>
    <w:tmpl w:val="A4A03B8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56609FE"/>
    <w:multiLevelType w:val="hybridMultilevel"/>
    <w:tmpl w:val="82D0E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07055"/>
    <w:multiLevelType w:val="hybridMultilevel"/>
    <w:tmpl w:val="F0D01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5E14F5"/>
    <w:multiLevelType w:val="multilevel"/>
    <w:tmpl w:val="7C9282E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B1B98"/>
    <w:multiLevelType w:val="hybridMultilevel"/>
    <w:tmpl w:val="3FE46C0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316">
    <w:abstractNumId w:val="3"/>
  </w:num>
  <w:num w:numId="2" w16cid:durableId="995232207">
    <w:abstractNumId w:val="0"/>
  </w:num>
  <w:num w:numId="3" w16cid:durableId="93980401">
    <w:abstractNumId w:val="7"/>
  </w:num>
  <w:num w:numId="4" w16cid:durableId="1619990447">
    <w:abstractNumId w:val="10"/>
  </w:num>
  <w:num w:numId="5" w16cid:durableId="770053221">
    <w:abstractNumId w:val="1"/>
  </w:num>
  <w:num w:numId="6" w16cid:durableId="1256594703">
    <w:abstractNumId w:val="11"/>
  </w:num>
  <w:num w:numId="7" w16cid:durableId="1442610868">
    <w:abstractNumId w:val="4"/>
  </w:num>
  <w:num w:numId="8" w16cid:durableId="303169863">
    <w:abstractNumId w:val="12"/>
  </w:num>
  <w:num w:numId="9" w16cid:durableId="635723835">
    <w:abstractNumId w:val="6"/>
  </w:num>
  <w:num w:numId="10" w16cid:durableId="1234393007">
    <w:abstractNumId w:val="9"/>
  </w:num>
  <w:num w:numId="11" w16cid:durableId="102960483">
    <w:abstractNumId w:val="2"/>
  </w:num>
  <w:num w:numId="12" w16cid:durableId="1410233432">
    <w:abstractNumId w:val="13"/>
  </w:num>
  <w:num w:numId="13" w16cid:durableId="134835304">
    <w:abstractNumId w:val="5"/>
  </w:num>
  <w:num w:numId="14" w16cid:durableId="189530874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87"/>
    <w:rsid w:val="00010E1D"/>
    <w:rsid w:val="00052C33"/>
    <w:rsid w:val="000914C3"/>
    <w:rsid w:val="000E1980"/>
    <w:rsid w:val="00124035"/>
    <w:rsid w:val="00153F2A"/>
    <w:rsid w:val="001644C5"/>
    <w:rsid w:val="001F1B07"/>
    <w:rsid w:val="00224DAE"/>
    <w:rsid w:val="002436F7"/>
    <w:rsid w:val="002461CA"/>
    <w:rsid w:val="00261D75"/>
    <w:rsid w:val="002D5761"/>
    <w:rsid w:val="002D6EFB"/>
    <w:rsid w:val="003A19EF"/>
    <w:rsid w:val="003A7668"/>
    <w:rsid w:val="003C4031"/>
    <w:rsid w:val="003C5D8B"/>
    <w:rsid w:val="004232CB"/>
    <w:rsid w:val="00450E1C"/>
    <w:rsid w:val="0046532B"/>
    <w:rsid w:val="004775F0"/>
    <w:rsid w:val="00482EEE"/>
    <w:rsid w:val="00497B00"/>
    <w:rsid w:val="004B7FC9"/>
    <w:rsid w:val="004E4032"/>
    <w:rsid w:val="004F6D67"/>
    <w:rsid w:val="00554835"/>
    <w:rsid w:val="00554E57"/>
    <w:rsid w:val="00560934"/>
    <w:rsid w:val="00563F8D"/>
    <w:rsid w:val="00564EAB"/>
    <w:rsid w:val="00573FA3"/>
    <w:rsid w:val="005E0851"/>
    <w:rsid w:val="00607583"/>
    <w:rsid w:val="006107A2"/>
    <w:rsid w:val="00616E95"/>
    <w:rsid w:val="006230E4"/>
    <w:rsid w:val="00645C93"/>
    <w:rsid w:val="00666B8D"/>
    <w:rsid w:val="00670FF9"/>
    <w:rsid w:val="00681B7D"/>
    <w:rsid w:val="006F2F06"/>
    <w:rsid w:val="007C6938"/>
    <w:rsid w:val="007D0A30"/>
    <w:rsid w:val="007D63CD"/>
    <w:rsid w:val="00836566"/>
    <w:rsid w:val="00837E5A"/>
    <w:rsid w:val="0084397E"/>
    <w:rsid w:val="008C213A"/>
    <w:rsid w:val="008C4E5E"/>
    <w:rsid w:val="0096412B"/>
    <w:rsid w:val="009969F6"/>
    <w:rsid w:val="009A15A4"/>
    <w:rsid w:val="009A5AF9"/>
    <w:rsid w:val="009E59E1"/>
    <w:rsid w:val="00A2469A"/>
    <w:rsid w:val="00A27C76"/>
    <w:rsid w:val="00A557F7"/>
    <w:rsid w:val="00AC6D35"/>
    <w:rsid w:val="00AE74CE"/>
    <w:rsid w:val="00B2597E"/>
    <w:rsid w:val="00B40CB7"/>
    <w:rsid w:val="00BD4F16"/>
    <w:rsid w:val="00C32BBC"/>
    <w:rsid w:val="00C44C49"/>
    <w:rsid w:val="00C61D0C"/>
    <w:rsid w:val="00C86B87"/>
    <w:rsid w:val="00CB1D01"/>
    <w:rsid w:val="00CC6178"/>
    <w:rsid w:val="00CC7634"/>
    <w:rsid w:val="00DB2C75"/>
    <w:rsid w:val="00DE32BB"/>
    <w:rsid w:val="00DE75F0"/>
    <w:rsid w:val="00E31244"/>
    <w:rsid w:val="00E557C8"/>
    <w:rsid w:val="00E76BEF"/>
    <w:rsid w:val="00E9712F"/>
    <w:rsid w:val="00EA0EBE"/>
    <w:rsid w:val="00EB1D8E"/>
    <w:rsid w:val="00ED297B"/>
    <w:rsid w:val="00F02490"/>
    <w:rsid w:val="00F132B5"/>
    <w:rsid w:val="00F169EB"/>
    <w:rsid w:val="00F25931"/>
    <w:rsid w:val="00F906BD"/>
    <w:rsid w:val="00FA3929"/>
    <w:rsid w:val="00FC15E0"/>
    <w:rsid w:val="00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F0A9"/>
  <w15:chartTrackingRefBased/>
  <w15:docId w15:val="{6883C116-8B6B-4C39-B1BB-9B8F4CBC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F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76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9969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aliases w:val="Ela"/>
    <w:uiPriority w:val="1"/>
    <w:qFormat/>
    <w:rsid w:val="009969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9969F6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9969F6"/>
    <w:rPr>
      <w:rFonts w:ascii="Calibri" w:eastAsia="Calibri" w:hAnsi="Calibri" w:cs="Times New Roman"/>
      <w:kern w:val="0"/>
      <w14:ligatures w14:val="none"/>
    </w:rPr>
  </w:style>
  <w:style w:type="character" w:customStyle="1" w:styleId="Bodytext5">
    <w:name w:val="Body text (5)_"/>
    <w:basedOn w:val="Domylnaczcionkaakapitu"/>
    <w:link w:val="Bodytext50"/>
    <w:rsid w:val="009969F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969F6"/>
    <w:pPr>
      <w:widowControl w:val="0"/>
      <w:shd w:val="clear" w:color="auto" w:fill="FFFFFF"/>
      <w:spacing w:before="780" w:after="300" w:line="0" w:lineRule="atLeast"/>
      <w:jc w:val="both"/>
    </w:pPr>
    <w:rPr>
      <w:rFonts w:ascii="Calibri" w:hAnsi="Calibri" w:cs="Calibri"/>
      <w:kern w:val="2"/>
      <w:sz w:val="19"/>
      <w:szCs w:val="19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969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C32BBC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C32BBC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7668"/>
    <w:rPr>
      <w:rFonts w:eastAsiaTheme="majorEastAsia" w:cstheme="majorBidi"/>
      <w:i/>
      <w:iCs/>
      <w:color w:val="595959" w:themeColor="text1" w:themeTint="A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1694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40</cp:revision>
  <cp:lastPrinted>2026-07-08T11:11:00Z</cp:lastPrinted>
  <dcterms:created xsi:type="dcterms:W3CDTF">2024-08-05T13:18:00Z</dcterms:created>
  <dcterms:modified xsi:type="dcterms:W3CDTF">2026-07-08T11:34:00Z</dcterms:modified>
</cp:coreProperties>
</file>