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2436" w14:textId="2A709C20" w:rsidR="00C64EFE" w:rsidRPr="00DA3A5B" w:rsidRDefault="00C64EFE" w:rsidP="007E117C">
      <w:pPr>
        <w:jc w:val="center"/>
        <w:rPr>
          <w:b/>
          <w:bCs/>
          <w:sz w:val="24"/>
          <w:szCs w:val="24"/>
        </w:rPr>
      </w:pPr>
      <w:r w:rsidRPr="00DA3A5B">
        <w:rPr>
          <w:b/>
          <w:bCs/>
          <w:sz w:val="24"/>
          <w:szCs w:val="24"/>
        </w:rPr>
        <w:t xml:space="preserve">UMOWA NR </w:t>
      </w:r>
      <w:r w:rsidR="00DC5DA7" w:rsidRPr="00DA3A5B">
        <w:rPr>
          <w:b/>
          <w:bCs/>
          <w:sz w:val="24"/>
          <w:szCs w:val="24"/>
        </w:rPr>
        <w:t>……………….</w:t>
      </w:r>
    </w:p>
    <w:p w14:paraId="55C022FA" w14:textId="2911A7A0" w:rsidR="00C64EFE" w:rsidRPr="00DA3A5B" w:rsidRDefault="00C64EFE" w:rsidP="00C64EFE">
      <w:pPr>
        <w:rPr>
          <w:sz w:val="24"/>
          <w:szCs w:val="24"/>
        </w:rPr>
      </w:pPr>
      <w:r w:rsidRPr="00DA3A5B">
        <w:rPr>
          <w:sz w:val="24"/>
          <w:szCs w:val="24"/>
        </w:rPr>
        <w:t xml:space="preserve">zawarta w </w:t>
      </w:r>
      <w:r w:rsidR="00DC5DA7" w:rsidRPr="00DA3A5B">
        <w:rPr>
          <w:sz w:val="24"/>
          <w:szCs w:val="24"/>
        </w:rPr>
        <w:t>………………….</w:t>
      </w:r>
      <w:r w:rsidR="007E117C" w:rsidRPr="00DA3A5B">
        <w:rPr>
          <w:sz w:val="24"/>
          <w:szCs w:val="24"/>
        </w:rPr>
        <w:t xml:space="preserve">. </w:t>
      </w:r>
      <w:r w:rsidRPr="00DA3A5B">
        <w:rPr>
          <w:sz w:val="24"/>
          <w:szCs w:val="24"/>
        </w:rPr>
        <w:t>pomiędzy:</w:t>
      </w:r>
    </w:p>
    <w:p w14:paraId="470AB839" w14:textId="1EF57C79" w:rsidR="00C64EFE" w:rsidRPr="00DA3A5B" w:rsidRDefault="00C64EFE" w:rsidP="00C64EFE">
      <w:pPr>
        <w:numPr>
          <w:ilvl w:val="0"/>
          <w:numId w:val="10"/>
        </w:numPr>
        <w:rPr>
          <w:sz w:val="24"/>
          <w:szCs w:val="24"/>
        </w:rPr>
      </w:pPr>
      <w:r w:rsidRPr="00DA3A5B">
        <w:rPr>
          <w:b/>
          <w:bCs/>
          <w:sz w:val="24"/>
          <w:szCs w:val="24"/>
        </w:rPr>
        <w:t>Zamawiającym:</w:t>
      </w:r>
      <w:r w:rsidRPr="00DA3A5B">
        <w:rPr>
          <w:sz w:val="24"/>
          <w:szCs w:val="24"/>
        </w:rPr>
        <w:t xml:space="preserve"> Gmina </w:t>
      </w:r>
      <w:r w:rsidR="00652492" w:rsidRPr="00DA3A5B">
        <w:rPr>
          <w:sz w:val="24"/>
          <w:szCs w:val="24"/>
        </w:rPr>
        <w:t xml:space="preserve">Magnuszew, </w:t>
      </w:r>
      <w:r w:rsidRPr="00DA3A5B">
        <w:rPr>
          <w:sz w:val="24"/>
          <w:szCs w:val="24"/>
        </w:rPr>
        <w:t xml:space="preserve">ul. </w:t>
      </w:r>
      <w:r w:rsidR="00652492" w:rsidRPr="00DA3A5B">
        <w:rPr>
          <w:sz w:val="24"/>
          <w:szCs w:val="24"/>
        </w:rPr>
        <w:t>Saperów 24</w:t>
      </w:r>
      <w:r w:rsidRPr="00DA3A5B">
        <w:rPr>
          <w:sz w:val="24"/>
          <w:szCs w:val="24"/>
        </w:rPr>
        <w:t xml:space="preserve">, </w:t>
      </w:r>
      <w:r w:rsidR="00652492" w:rsidRPr="00DA3A5B">
        <w:rPr>
          <w:sz w:val="24"/>
          <w:szCs w:val="24"/>
        </w:rPr>
        <w:t>26</w:t>
      </w:r>
      <w:r w:rsidRPr="00DA3A5B">
        <w:rPr>
          <w:sz w:val="24"/>
          <w:szCs w:val="24"/>
        </w:rPr>
        <w:t>-</w:t>
      </w:r>
      <w:r w:rsidR="00652492" w:rsidRPr="00DA3A5B">
        <w:rPr>
          <w:sz w:val="24"/>
          <w:szCs w:val="24"/>
        </w:rPr>
        <w:t>910</w:t>
      </w:r>
      <w:r w:rsidRPr="00DA3A5B">
        <w:rPr>
          <w:sz w:val="24"/>
          <w:szCs w:val="24"/>
        </w:rPr>
        <w:t xml:space="preserve"> </w:t>
      </w:r>
      <w:r w:rsidR="00652492" w:rsidRPr="00DA3A5B">
        <w:rPr>
          <w:sz w:val="24"/>
          <w:szCs w:val="24"/>
        </w:rPr>
        <w:t xml:space="preserve">Magnuszew </w:t>
      </w:r>
      <w:r w:rsidR="00D55C50">
        <w:rPr>
          <w:sz w:val="24"/>
          <w:szCs w:val="24"/>
        </w:rPr>
        <w:br/>
      </w:r>
      <w:r w:rsidR="00652492" w:rsidRPr="00DA3A5B">
        <w:rPr>
          <w:sz w:val="24"/>
          <w:szCs w:val="24"/>
        </w:rPr>
        <w:t>NIP: 81-19-14-938, REGON 670223830</w:t>
      </w:r>
      <w:r w:rsidRPr="00DA3A5B">
        <w:rPr>
          <w:sz w:val="24"/>
          <w:szCs w:val="24"/>
        </w:rPr>
        <w:t xml:space="preserve"> </w:t>
      </w:r>
      <w:r w:rsidR="00652492" w:rsidRPr="00DA3A5B">
        <w:rPr>
          <w:sz w:val="24"/>
          <w:szCs w:val="24"/>
        </w:rPr>
        <w:t>r</w:t>
      </w:r>
      <w:r w:rsidRPr="00DA3A5B">
        <w:rPr>
          <w:sz w:val="24"/>
          <w:szCs w:val="24"/>
        </w:rPr>
        <w:t>eprezentowan</w:t>
      </w:r>
      <w:r w:rsidR="00652492" w:rsidRPr="00DA3A5B">
        <w:rPr>
          <w:sz w:val="24"/>
          <w:szCs w:val="24"/>
        </w:rPr>
        <w:t>ym</w:t>
      </w:r>
      <w:r w:rsidRPr="00DA3A5B">
        <w:rPr>
          <w:sz w:val="24"/>
          <w:szCs w:val="24"/>
        </w:rPr>
        <w:t xml:space="preserve"> przez: </w:t>
      </w:r>
      <w:r w:rsidR="00652492" w:rsidRPr="00DA3A5B">
        <w:rPr>
          <w:sz w:val="24"/>
          <w:szCs w:val="24"/>
        </w:rPr>
        <w:t>Burmistrz</w:t>
      </w:r>
      <w:r w:rsidR="007A2C6B" w:rsidRPr="00DA3A5B">
        <w:rPr>
          <w:sz w:val="24"/>
          <w:szCs w:val="24"/>
        </w:rPr>
        <w:t>a</w:t>
      </w:r>
      <w:r w:rsidR="00652492" w:rsidRPr="00DA3A5B">
        <w:rPr>
          <w:sz w:val="24"/>
          <w:szCs w:val="24"/>
        </w:rPr>
        <w:t xml:space="preserve"> Magnuszewa – Wojciech </w:t>
      </w:r>
      <w:proofErr w:type="spellStart"/>
      <w:r w:rsidR="00652492" w:rsidRPr="00DA3A5B">
        <w:rPr>
          <w:sz w:val="24"/>
          <w:szCs w:val="24"/>
        </w:rPr>
        <w:t>Wachnik</w:t>
      </w:r>
      <w:proofErr w:type="spellEnd"/>
      <w:r w:rsidR="00652492" w:rsidRPr="00DA3A5B">
        <w:rPr>
          <w:sz w:val="24"/>
          <w:szCs w:val="24"/>
        </w:rPr>
        <w:t xml:space="preserve"> przy kontrasygnacie Skarbnika Gminy – Agnieszka Szaraniec  </w:t>
      </w:r>
    </w:p>
    <w:p w14:paraId="08C09AAD" w14:textId="49947EEA" w:rsidR="00CB1ABF" w:rsidRPr="00DA3A5B" w:rsidRDefault="00C64EFE" w:rsidP="00CB1ABF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DA3A5B">
        <w:rPr>
          <w:b/>
          <w:bCs/>
          <w:sz w:val="24"/>
          <w:szCs w:val="24"/>
        </w:rPr>
        <w:t>Wykonawcą:</w:t>
      </w:r>
      <w:r w:rsidRPr="00DA3A5B">
        <w:rPr>
          <w:sz w:val="24"/>
          <w:szCs w:val="24"/>
        </w:rPr>
        <w:t xml:space="preserve"> </w:t>
      </w:r>
      <w:r w:rsidR="00DC5DA7" w:rsidRPr="00DA3A5B">
        <w:rPr>
          <w:sz w:val="24"/>
          <w:szCs w:val="24"/>
        </w:rPr>
        <w:t>………………………..</w:t>
      </w:r>
      <w:r w:rsidR="00CB1ABF" w:rsidRPr="00DA3A5B">
        <w:rPr>
          <w:sz w:val="24"/>
          <w:szCs w:val="24"/>
        </w:rPr>
        <w:t xml:space="preserve"> </w:t>
      </w:r>
    </w:p>
    <w:p w14:paraId="014A2FAA" w14:textId="34835B9A" w:rsidR="00C64EFE" w:rsidRPr="00DA3A5B" w:rsidRDefault="00C64EFE" w:rsidP="00CB1ABF">
      <w:pPr>
        <w:spacing w:after="0"/>
        <w:ind w:left="720"/>
        <w:rPr>
          <w:sz w:val="24"/>
          <w:szCs w:val="24"/>
        </w:rPr>
      </w:pPr>
      <w:r w:rsidRPr="00DA3A5B">
        <w:rPr>
          <w:sz w:val="24"/>
          <w:szCs w:val="24"/>
        </w:rPr>
        <w:t xml:space="preserve">NIP: </w:t>
      </w:r>
      <w:r w:rsidR="00DC5DA7" w:rsidRPr="00DA3A5B">
        <w:rPr>
          <w:sz w:val="24"/>
          <w:szCs w:val="24"/>
        </w:rPr>
        <w:t>……………………………….</w:t>
      </w:r>
      <w:r w:rsidR="00CB1ABF" w:rsidRPr="00DA3A5B">
        <w:rPr>
          <w:sz w:val="24"/>
          <w:szCs w:val="24"/>
        </w:rPr>
        <w:t xml:space="preserve"> </w:t>
      </w:r>
      <w:r w:rsidRPr="00DA3A5B">
        <w:rPr>
          <w:sz w:val="24"/>
          <w:szCs w:val="24"/>
        </w:rPr>
        <w:t xml:space="preserve"> REGON: </w:t>
      </w:r>
      <w:r w:rsidR="00DC5DA7" w:rsidRPr="00DA3A5B">
        <w:rPr>
          <w:sz w:val="24"/>
          <w:szCs w:val="24"/>
        </w:rPr>
        <w:t>…………………………………..</w:t>
      </w:r>
    </w:p>
    <w:p w14:paraId="10B8ED78" w14:textId="77777777" w:rsidR="00CB1ABF" w:rsidRPr="00DA3A5B" w:rsidRDefault="00CB1ABF" w:rsidP="00CB1ABF">
      <w:pPr>
        <w:spacing w:after="0"/>
        <w:ind w:left="720"/>
        <w:rPr>
          <w:sz w:val="24"/>
          <w:szCs w:val="24"/>
        </w:rPr>
      </w:pPr>
    </w:p>
    <w:p w14:paraId="16132EC7" w14:textId="77777777" w:rsidR="00C64EFE" w:rsidRPr="00DA3A5B" w:rsidRDefault="00C64EFE" w:rsidP="00C64EFE">
      <w:pPr>
        <w:rPr>
          <w:sz w:val="24"/>
          <w:szCs w:val="24"/>
        </w:rPr>
      </w:pPr>
      <w:r w:rsidRPr="00DA3A5B">
        <w:rPr>
          <w:sz w:val="24"/>
          <w:szCs w:val="24"/>
        </w:rPr>
        <w:t>zwaną/zwanym dalej „Stroną” lub „Stronami”.</w:t>
      </w:r>
    </w:p>
    <w:p w14:paraId="73DE2AE8" w14:textId="77777777" w:rsidR="00DA3A5B" w:rsidRPr="00DA3A5B" w:rsidRDefault="00DA3A5B" w:rsidP="00DA3A5B">
      <w:pPr>
        <w:jc w:val="both"/>
        <w:rPr>
          <w:sz w:val="24"/>
          <w:szCs w:val="24"/>
        </w:rPr>
      </w:pPr>
    </w:p>
    <w:p w14:paraId="12A8F62E" w14:textId="614B59BD" w:rsidR="00DA3A5B" w:rsidRPr="00DA3A5B" w:rsidRDefault="00DA3A5B" w:rsidP="00DA3A5B">
      <w:pPr>
        <w:jc w:val="both"/>
        <w:rPr>
          <w:sz w:val="24"/>
          <w:szCs w:val="24"/>
        </w:rPr>
      </w:pPr>
      <w:r w:rsidRPr="00DA3A5B">
        <w:rPr>
          <w:sz w:val="24"/>
          <w:szCs w:val="24"/>
        </w:rPr>
        <w:t>Umowa zawarta na podstawie przeprowadzonego postępowania w trybie zapytania ofertowego  o nr ZP.ZO.271.</w:t>
      </w:r>
      <w:r w:rsidR="00491BF0">
        <w:rPr>
          <w:sz w:val="24"/>
          <w:szCs w:val="24"/>
        </w:rPr>
        <w:t>34</w:t>
      </w:r>
      <w:r w:rsidRPr="00DA3A5B">
        <w:rPr>
          <w:sz w:val="24"/>
          <w:szCs w:val="24"/>
        </w:rPr>
        <w:t>.202</w:t>
      </w:r>
      <w:r w:rsidR="00491BF0">
        <w:rPr>
          <w:sz w:val="24"/>
          <w:szCs w:val="24"/>
        </w:rPr>
        <w:t>6</w:t>
      </w:r>
      <w:r w:rsidRPr="00DA3A5B">
        <w:rPr>
          <w:sz w:val="24"/>
          <w:szCs w:val="24"/>
        </w:rPr>
        <w:t xml:space="preserve"> , stąd oferta Wykonawcy oraz Zapytanie ofertowego stanowi integralną część umowy. </w:t>
      </w:r>
    </w:p>
    <w:p w14:paraId="2F977BF1" w14:textId="77777777" w:rsidR="007A2C6B" w:rsidRPr="00C64EFE" w:rsidRDefault="007A2C6B" w:rsidP="00C64EFE"/>
    <w:p w14:paraId="78F64D9A" w14:textId="6CA36ECC" w:rsidR="00C64EFE" w:rsidRDefault="00C64EFE" w:rsidP="007E117C">
      <w:pPr>
        <w:jc w:val="center"/>
        <w:rPr>
          <w:b/>
          <w:bCs/>
        </w:rPr>
      </w:pPr>
      <w:r w:rsidRPr="00C64EFE">
        <w:rPr>
          <w:b/>
          <w:bCs/>
        </w:rPr>
        <w:t xml:space="preserve">§1. Przedmiot </w:t>
      </w:r>
      <w:r w:rsidR="003D4B95">
        <w:rPr>
          <w:b/>
          <w:bCs/>
        </w:rPr>
        <w:t>umowy</w:t>
      </w:r>
    </w:p>
    <w:p w14:paraId="3D16148F" w14:textId="0A91260C" w:rsidR="003D4B95" w:rsidRDefault="003D4B95" w:rsidP="003D4B95">
      <w:pPr>
        <w:pStyle w:val="Standard"/>
        <w:numPr>
          <w:ilvl w:val="0"/>
          <w:numId w:val="27"/>
        </w:numPr>
        <w:spacing w:line="276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umowy jest wykonanie usługi konserwacji i renowacji ksiąg dawnych, będących w zasobach Urzędu Stanu Cywilnego w Magnuszewie </w:t>
      </w:r>
    </w:p>
    <w:p w14:paraId="3D2B6B94" w14:textId="4B8E1504" w:rsidR="003D4B95" w:rsidRPr="003D4B95" w:rsidRDefault="003D4B95" w:rsidP="003D4B95">
      <w:pPr>
        <w:pStyle w:val="Standard"/>
        <w:numPr>
          <w:ilvl w:val="0"/>
          <w:numId w:val="27"/>
        </w:numPr>
        <w:spacing w:line="276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Ilość ksiąg podlegających renowacji – 7 </w:t>
      </w:r>
      <w:proofErr w:type="spellStart"/>
      <w:r>
        <w:rPr>
          <w:rFonts w:ascii="Calibri" w:hAnsi="Calibri" w:cs="Calibri"/>
        </w:rPr>
        <w:t>szt</w:t>
      </w:r>
      <w:proofErr w:type="spellEnd"/>
      <w:r>
        <w:rPr>
          <w:rFonts w:ascii="Calibri" w:hAnsi="Calibri" w:cs="Calibri"/>
        </w:rPr>
        <w:t xml:space="preserve">, łączna ilości  kart </w:t>
      </w:r>
      <w:r w:rsidR="00491BF0">
        <w:rPr>
          <w:rFonts w:ascii="Calibri" w:hAnsi="Calibri" w:cs="Calibri"/>
        </w:rPr>
        <w:t>658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tj</w:t>
      </w:r>
      <w:proofErr w:type="spellEnd"/>
      <w:r>
        <w:rPr>
          <w:rFonts w:ascii="Calibri" w:hAnsi="Calibri" w:cs="Calibri"/>
        </w:rPr>
        <w:t>, 1</w:t>
      </w:r>
      <w:r w:rsidR="00491BF0">
        <w:rPr>
          <w:rFonts w:ascii="Calibri" w:hAnsi="Calibri" w:cs="Calibri"/>
        </w:rPr>
        <w:t>316</w:t>
      </w:r>
      <w:r>
        <w:rPr>
          <w:rFonts w:ascii="Calibri" w:hAnsi="Calibri" w:cs="Calibri"/>
        </w:rPr>
        <w:t xml:space="preserve"> stron. </w:t>
      </w:r>
    </w:p>
    <w:p w14:paraId="3C25F078" w14:textId="77777777" w:rsidR="003D4B95" w:rsidRPr="003D4B95" w:rsidRDefault="003D4B95" w:rsidP="003D4B95">
      <w:pPr>
        <w:widowControl w:val="0"/>
        <w:numPr>
          <w:ilvl w:val="0"/>
          <w:numId w:val="27"/>
        </w:numPr>
        <w:tabs>
          <w:tab w:val="left" w:pos="1336"/>
        </w:tabs>
        <w:suppressAutoHyphens/>
        <w:autoSpaceDE w:val="0"/>
        <w:autoSpaceDN w:val="0"/>
        <w:spacing w:after="0" w:line="276" w:lineRule="auto"/>
        <w:ind w:left="714" w:hanging="357"/>
        <w:contextualSpacing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D4B95">
        <w:rPr>
          <w:rFonts w:ascii="Calibri" w:eastAsia="Calibri" w:hAnsi="Calibri" w:cs="Calibri"/>
          <w:kern w:val="3"/>
          <w:sz w:val="24"/>
          <w:szCs w:val="24"/>
          <w14:ligatures w14:val="none"/>
        </w:rPr>
        <w:t>Konserwacja</w:t>
      </w:r>
      <w:r w:rsidRPr="003D4B95">
        <w:rPr>
          <w:rFonts w:ascii="Calibri" w:eastAsia="Calibri" w:hAnsi="Calibri" w:cs="Calibri"/>
          <w:spacing w:val="-2"/>
          <w:kern w:val="3"/>
          <w:sz w:val="24"/>
          <w:szCs w:val="24"/>
          <w14:ligatures w14:val="none"/>
        </w:rPr>
        <w:t xml:space="preserve"> </w:t>
      </w:r>
      <w:r w:rsidRPr="003D4B95">
        <w:rPr>
          <w:rFonts w:ascii="Calibri" w:eastAsia="Calibri" w:hAnsi="Calibri" w:cs="Calibri"/>
          <w:kern w:val="3"/>
          <w:sz w:val="24"/>
          <w:szCs w:val="24"/>
          <w14:ligatures w14:val="none"/>
        </w:rPr>
        <w:t>i</w:t>
      </w:r>
      <w:r w:rsidRPr="003D4B95">
        <w:rPr>
          <w:rFonts w:ascii="Calibri" w:eastAsia="Calibri" w:hAnsi="Calibri" w:cs="Calibri"/>
          <w:spacing w:val="-1"/>
          <w:kern w:val="3"/>
          <w:sz w:val="24"/>
          <w:szCs w:val="24"/>
          <w14:ligatures w14:val="none"/>
        </w:rPr>
        <w:t xml:space="preserve"> </w:t>
      </w:r>
      <w:r w:rsidRPr="003D4B95">
        <w:rPr>
          <w:rFonts w:ascii="Calibri" w:eastAsia="Calibri" w:hAnsi="Calibri" w:cs="Calibri"/>
          <w:kern w:val="3"/>
          <w:sz w:val="24"/>
          <w:szCs w:val="24"/>
          <w14:ligatures w14:val="none"/>
        </w:rPr>
        <w:t>renowacja</w:t>
      </w:r>
      <w:r w:rsidRPr="003D4B95">
        <w:rPr>
          <w:rFonts w:ascii="Calibri" w:eastAsia="Calibri" w:hAnsi="Calibri" w:cs="Calibri"/>
          <w:spacing w:val="-1"/>
          <w:kern w:val="3"/>
          <w:sz w:val="24"/>
          <w:szCs w:val="24"/>
          <w14:ligatures w14:val="none"/>
        </w:rPr>
        <w:t xml:space="preserve"> </w:t>
      </w:r>
      <w:r w:rsidRPr="003D4B95">
        <w:rPr>
          <w:rFonts w:ascii="Calibri" w:eastAsia="Calibri" w:hAnsi="Calibri" w:cs="Calibri"/>
          <w:kern w:val="3"/>
          <w:sz w:val="24"/>
          <w:szCs w:val="24"/>
          <w14:ligatures w14:val="none"/>
        </w:rPr>
        <w:t>ma</w:t>
      </w:r>
      <w:r w:rsidRPr="003D4B95">
        <w:rPr>
          <w:rFonts w:ascii="Calibri" w:eastAsia="Calibri" w:hAnsi="Calibri" w:cs="Calibri"/>
          <w:spacing w:val="-1"/>
          <w:kern w:val="3"/>
          <w:sz w:val="24"/>
          <w:szCs w:val="24"/>
          <w14:ligatures w14:val="none"/>
        </w:rPr>
        <w:t xml:space="preserve"> </w:t>
      </w:r>
      <w:r w:rsidRPr="003D4B95">
        <w:rPr>
          <w:rFonts w:ascii="Calibri" w:eastAsia="Calibri" w:hAnsi="Calibri" w:cs="Calibri"/>
          <w:kern w:val="3"/>
          <w:sz w:val="24"/>
          <w:szCs w:val="24"/>
          <w14:ligatures w14:val="none"/>
        </w:rPr>
        <w:t>polegać</w:t>
      </w:r>
      <w:r w:rsidRPr="003D4B95">
        <w:rPr>
          <w:rFonts w:ascii="Calibri" w:eastAsia="Calibri" w:hAnsi="Calibri" w:cs="Calibri"/>
          <w:spacing w:val="-1"/>
          <w:kern w:val="3"/>
          <w:sz w:val="24"/>
          <w:szCs w:val="24"/>
          <w14:ligatures w14:val="none"/>
        </w:rPr>
        <w:t xml:space="preserve"> </w:t>
      </w:r>
      <w:r w:rsidRPr="003D4B95">
        <w:rPr>
          <w:rFonts w:ascii="Calibri" w:eastAsia="Calibri" w:hAnsi="Calibri" w:cs="Calibri"/>
          <w:kern w:val="3"/>
          <w:sz w:val="24"/>
          <w:szCs w:val="24"/>
          <w14:ligatures w14:val="none"/>
        </w:rPr>
        <w:t>m.in.</w:t>
      </w:r>
      <w:r w:rsidRPr="003D4B95">
        <w:rPr>
          <w:rFonts w:ascii="Calibri" w:eastAsia="Calibri" w:hAnsi="Calibri" w:cs="Calibri"/>
          <w:spacing w:val="-1"/>
          <w:kern w:val="3"/>
          <w:sz w:val="24"/>
          <w:szCs w:val="24"/>
          <w14:ligatures w14:val="none"/>
        </w:rPr>
        <w:t xml:space="preserve"> </w:t>
      </w:r>
      <w:r w:rsidRPr="003D4B95">
        <w:rPr>
          <w:rFonts w:ascii="Calibri" w:eastAsia="Calibri" w:hAnsi="Calibri" w:cs="Calibri"/>
          <w:spacing w:val="-5"/>
          <w:kern w:val="3"/>
          <w:sz w:val="24"/>
          <w:szCs w:val="24"/>
          <w14:ligatures w14:val="none"/>
        </w:rPr>
        <w:t>na:</w:t>
      </w:r>
    </w:p>
    <w:p w14:paraId="3EDD228F" w14:textId="63CE9C60" w:rsidR="00491BF0" w:rsidRDefault="00491BF0" w:rsidP="00491BF0">
      <w:pPr>
        <w:pStyle w:val="Akapitzlist"/>
        <w:widowControl w:val="0"/>
        <w:numPr>
          <w:ilvl w:val="0"/>
          <w:numId w:val="33"/>
        </w:numPr>
        <w:tabs>
          <w:tab w:val="left" w:pos="-5960"/>
        </w:tabs>
        <w:autoSpaceDE w:val="0"/>
        <w:spacing w:after="0" w:line="276" w:lineRule="auto"/>
        <w:ind w:left="1134" w:right="115"/>
        <w:contextualSpacing w:val="0"/>
        <w:jc w:val="both"/>
      </w:pPr>
      <w:r>
        <w:rPr>
          <w:rFonts w:cs="Calibri"/>
          <w:sz w:val="24"/>
        </w:rPr>
        <w:t xml:space="preserve">naprawie i rekonstrukcji bloku księgi, tj. naprawie występujących </w:t>
      </w:r>
      <w:r w:rsidRPr="00491BF0">
        <w:rPr>
          <w:rFonts w:cs="Calibri"/>
          <w:sz w:val="24"/>
        </w:rPr>
        <w:t>rozwarstwień</w:t>
      </w:r>
      <w:r w:rsidRPr="00491BF0">
        <w:rPr>
          <w:rFonts w:cs="Calibri"/>
          <w:spacing w:val="40"/>
          <w:sz w:val="24"/>
        </w:rPr>
        <w:t xml:space="preserve"> </w:t>
      </w:r>
      <w:r w:rsidRPr="00491BF0">
        <w:rPr>
          <w:rFonts w:cs="Calibri"/>
          <w:sz w:val="24"/>
        </w:rPr>
        <w:t>oraz podklejeniu narożników, naprawieniu grzbietów i boków księgi;</w:t>
      </w:r>
    </w:p>
    <w:p w14:paraId="44839739" w14:textId="3223263E" w:rsidR="00491BF0" w:rsidRPr="00720AEF" w:rsidRDefault="00491BF0" w:rsidP="00491BF0">
      <w:pPr>
        <w:pStyle w:val="Akapitzlist"/>
        <w:widowControl w:val="0"/>
        <w:numPr>
          <w:ilvl w:val="0"/>
          <w:numId w:val="33"/>
        </w:numPr>
        <w:tabs>
          <w:tab w:val="left" w:pos="-5960"/>
        </w:tabs>
        <w:autoSpaceDE w:val="0"/>
        <w:spacing w:after="0" w:line="276" w:lineRule="auto"/>
        <w:ind w:left="1134" w:right="115"/>
        <w:contextualSpacing w:val="0"/>
        <w:jc w:val="both"/>
        <w:rPr>
          <w:rFonts w:cstheme="minorBidi"/>
        </w:rPr>
      </w:pPr>
      <w:r w:rsidRPr="00720AEF">
        <w:rPr>
          <w:rFonts w:cs="Calibri"/>
          <w:sz w:val="24"/>
        </w:rPr>
        <w:t>naprawie przedarć i ubytków, tj. usunięciu elementów metalowych, podklejeniu porwanych kartek, uzupełnieniu ubytków,  podklejeniu kart ksiąg, wszystko z zastosowaniem odpowiednich metod. usunięciu dawnych, nieprawidłowo wykonanych napraw tj. zdjęciu starej taśmy</w:t>
      </w:r>
      <w:r w:rsidRPr="00720AEF">
        <w:rPr>
          <w:rFonts w:cs="Calibri"/>
          <w:spacing w:val="-2"/>
          <w:sz w:val="24"/>
        </w:rPr>
        <w:t xml:space="preserve"> </w:t>
      </w:r>
      <w:r w:rsidRPr="00720AEF">
        <w:rPr>
          <w:rFonts w:cs="Calibri"/>
          <w:sz w:val="24"/>
        </w:rPr>
        <w:t>klejącej z</w:t>
      </w:r>
      <w:r w:rsidRPr="00720AEF">
        <w:rPr>
          <w:rFonts w:cs="Calibri"/>
          <w:spacing w:val="-1"/>
          <w:sz w:val="24"/>
        </w:rPr>
        <w:t xml:space="preserve"> </w:t>
      </w:r>
      <w:r w:rsidRPr="00720AEF">
        <w:rPr>
          <w:rFonts w:cs="Calibri"/>
          <w:sz w:val="24"/>
        </w:rPr>
        <w:t>kartek, podklejeniu</w:t>
      </w:r>
      <w:r w:rsidRPr="00720AEF">
        <w:rPr>
          <w:rFonts w:cs="Calibri"/>
          <w:spacing w:val="-2"/>
          <w:sz w:val="24"/>
        </w:rPr>
        <w:t xml:space="preserve"> </w:t>
      </w:r>
      <w:r w:rsidRPr="00720AEF">
        <w:rPr>
          <w:rFonts w:cs="Calibri"/>
          <w:sz w:val="24"/>
        </w:rPr>
        <w:t>na</w:t>
      </w:r>
      <w:r w:rsidRPr="00720AEF">
        <w:rPr>
          <w:rFonts w:cs="Calibri"/>
          <w:spacing w:val="-3"/>
          <w:sz w:val="24"/>
        </w:rPr>
        <w:t xml:space="preserve"> </w:t>
      </w:r>
      <w:r w:rsidRPr="00720AEF">
        <w:rPr>
          <w:rFonts w:cs="Calibri"/>
          <w:sz w:val="24"/>
        </w:rPr>
        <w:t>nowo certyfikowanymi</w:t>
      </w:r>
      <w:r w:rsidRPr="00720AEF">
        <w:rPr>
          <w:rFonts w:cs="Calibri"/>
          <w:spacing w:val="-2"/>
          <w:sz w:val="24"/>
        </w:rPr>
        <w:t xml:space="preserve"> </w:t>
      </w:r>
      <w:r w:rsidRPr="00720AEF">
        <w:rPr>
          <w:rFonts w:cs="Calibri"/>
          <w:sz w:val="24"/>
        </w:rPr>
        <w:t xml:space="preserve">materiałami </w:t>
      </w:r>
      <w:r w:rsidRPr="00720AEF">
        <w:rPr>
          <w:rFonts w:cs="Calibri"/>
          <w:spacing w:val="-2"/>
          <w:sz w:val="24"/>
        </w:rPr>
        <w:t>bezkwasowymi;</w:t>
      </w:r>
    </w:p>
    <w:p w14:paraId="074D464B" w14:textId="77777777" w:rsidR="00491BF0" w:rsidRDefault="00491BF0" w:rsidP="00491BF0">
      <w:pPr>
        <w:pStyle w:val="Akapitzlist"/>
        <w:widowControl w:val="0"/>
        <w:numPr>
          <w:ilvl w:val="0"/>
          <w:numId w:val="33"/>
        </w:numPr>
        <w:tabs>
          <w:tab w:val="left" w:pos="-5960"/>
        </w:tabs>
        <w:autoSpaceDE w:val="0"/>
        <w:spacing w:after="0" w:line="276" w:lineRule="auto"/>
        <w:ind w:left="1134" w:right="115"/>
        <w:contextualSpacing w:val="0"/>
        <w:jc w:val="both"/>
      </w:pPr>
      <w:r>
        <w:rPr>
          <w:rFonts w:cs="Calibri"/>
          <w:spacing w:val="-2"/>
          <w:sz w:val="24"/>
        </w:rPr>
        <w:t>Kąpiele wodne;</w:t>
      </w:r>
    </w:p>
    <w:p w14:paraId="3A8E63E4" w14:textId="654D1528" w:rsidR="00491BF0" w:rsidRDefault="00491BF0" w:rsidP="00491BF0">
      <w:pPr>
        <w:pStyle w:val="Akapitzlist"/>
        <w:widowControl w:val="0"/>
        <w:numPr>
          <w:ilvl w:val="0"/>
          <w:numId w:val="33"/>
        </w:numPr>
        <w:tabs>
          <w:tab w:val="left" w:pos="-5960"/>
        </w:tabs>
        <w:autoSpaceDE w:val="0"/>
        <w:spacing w:after="0" w:line="276" w:lineRule="auto"/>
        <w:ind w:left="1134" w:right="114"/>
        <w:contextualSpacing w:val="0"/>
        <w:jc w:val="both"/>
        <w:rPr>
          <w:rFonts w:cs="Calibri"/>
          <w:sz w:val="24"/>
        </w:rPr>
      </w:pPr>
      <w:r>
        <w:rPr>
          <w:rFonts w:cs="Calibri"/>
          <w:sz w:val="24"/>
        </w:rPr>
        <w:t>oprawieniu ksiąg oraz wykonanie napisów na grzbietach</w:t>
      </w:r>
      <w:r>
        <w:rPr>
          <w:rFonts w:cs="Calibri"/>
          <w:sz w:val="24"/>
        </w:rPr>
        <w:t>.</w:t>
      </w:r>
    </w:p>
    <w:p w14:paraId="675EDB75" w14:textId="77777777" w:rsidR="003D4B95" w:rsidRPr="00C64EFE" w:rsidRDefault="003D4B95" w:rsidP="007E117C">
      <w:pPr>
        <w:jc w:val="center"/>
        <w:rPr>
          <w:b/>
          <w:bCs/>
        </w:rPr>
      </w:pPr>
    </w:p>
    <w:p w14:paraId="3DB7972A" w14:textId="77777777" w:rsidR="007A2C6B" w:rsidRDefault="007A2C6B" w:rsidP="007A2C6B">
      <w:pPr>
        <w:pStyle w:val="Akapitzlist"/>
        <w:autoSpaceDN/>
        <w:spacing w:line="259" w:lineRule="auto"/>
        <w:ind w:left="284"/>
        <w:rPr>
          <w:rFonts w:cs="Calibri"/>
          <w:b/>
          <w:bCs/>
        </w:rPr>
      </w:pPr>
    </w:p>
    <w:p w14:paraId="3D3449B1" w14:textId="77777777" w:rsidR="007A2C6B" w:rsidRDefault="007A2C6B" w:rsidP="007A2C6B">
      <w:pPr>
        <w:pStyle w:val="Akapitzlist"/>
        <w:autoSpaceDN/>
        <w:spacing w:line="259" w:lineRule="auto"/>
        <w:ind w:left="284"/>
        <w:rPr>
          <w:rFonts w:cs="Calibri"/>
          <w:b/>
          <w:bCs/>
        </w:rPr>
      </w:pPr>
    </w:p>
    <w:p w14:paraId="6F5BCA34" w14:textId="77777777" w:rsidR="007A2C6B" w:rsidRPr="00DA3A5B" w:rsidRDefault="007A2C6B" w:rsidP="007A2C6B">
      <w:pPr>
        <w:pStyle w:val="Akapitzlist"/>
        <w:autoSpaceDN/>
        <w:spacing w:line="259" w:lineRule="auto"/>
        <w:ind w:left="284"/>
        <w:rPr>
          <w:rFonts w:cs="Calibri"/>
          <w:b/>
          <w:bCs/>
          <w:sz w:val="24"/>
          <w:szCs w:val="24"/>
        </w:rPr>
      </w:pPr>
    </w:p>
    <w:p w14:paraId="4139CCDC" w14:textId="2795040B" w:rsidR="00C64EFE" w:rsidRPr="00DA3A5B" w:rsidRDefault="00C64EFE" w:rsidP="007E117C">
      <w:pPr>
        <w:jc w:val="center"/>
        <w:rPr>
          <w:b/>
          <w:bCs/>
          <w:sz w:val="24"/>
          <w:szCs w:val="24"/>
        </w:rPr>
      </w:pPr>
      <w:r w:rsidRPr="00DA3A5B">
        <w:rPr>
          <w:b/>
          <w:bCs/>
          <w:sz w:val="24"/>
          <w:szCs w:val="24"/>
        </w:rPr>
        <w:t xml:space="preserve">§2. </w:t>
      </w:r>
      <w:r w:rsidR="003D4B95" w:rsidRPr="00DA3A5B">
        <w:rPr>
          <w:b/>
          <w:bCs/>
          <w:sz w:val="24"/>
          <w:szCs w:val="24"/>
        </w:rPr>
        <w:t>Obowiązki Wykonawcy</w:t>
      </w:r>
    </w:p>
    <w:p w14:paraId="7BD0FD95" w14:textId="240D24CC" w:rsidR="003D4B95" w:rsidRPr="00DA3A5B" w:rsidRDefault="003D4B95" w:rsidP="003D4B95">
      <w:pPr>
        <w:pStyle w:val="Tekstpodstawowy"/>
        <w:numPr>
          <w:ilvl w:val="0"/>
          <w:numId w:val="31"/>
        </w:numPr>
        <w:spacing w:line="276" w:lineRule="auto"/>
        <w:ind w:right="114"/>
        <w:rPr>
          <w:rFonts w:ascii="Calibri" w:hAnsi="Calibri" w:cs="Calibri"/>
          <w:sz w:val="24"/>
          <w:szCs w:val="24"/>
        </w:rPr>
      </w:pPr>
      <w:r w:rsidRPr="00DA3A5B">
        <w:rPr>
          <w:rFonts w:ascii="Calibri" w:hAnsi="Calibri" w:cs="Calibri"/>
          <w:sz w:val="24"/>
          <w:szCs w:val="24"/>
        </w:rPr>
        <w:t>Wszystkie naprawy i czynności muszą być wykonane zgodnie z wymaganiami stawianymi przez Archiwum Państwowe w Radomiu.</w:t>
      </w:r>
    </w:p>
    <w:p w14:paraId="1B9D4820" w14:textId="77777777" w:rsidR="003D4B95" w:rsidRPr="00DA3A5B" w:rsidRDefault="003D4B95" w:rsidP="003D4B95">
      <w:pPr>
        <w:pStyle w:val="Akapitzlist"/>
        <w:widowControl w:val="0"/>
        <w:numPr>
          <w:ilvl w:val="0"/>
          <w:numId w:val="31"/>
        </w:numPr>
        <w:tabs>
          <w:tab w:val="left" w:pos="1336"/>
        </w:tabs>
        <w:autoSpaceDE w:val="0"/>
        <w:spacing w:after="0" w:line="276" w:lineRule="auto"/>
        <w:ind w:left="714" w:right="116" w:hanging="357"/>
        <w:contextualSpacing w:val="0"/>
        <w:jc w:val="both"/>
        <w:rPr>
          <w:sz w:val="24"/>
          <w:szCs w:val="24"/>
        </w:rPr>
      </w:pPr>
      <w:r w:rsidRPr="00DA3A5B">
        <w:rPr>
          <w:sz w:val="24"/>
          <w:szCs w:val="24"/>
        </w:rPr>
        <w:t xml:space="preserve">Wykonawca jest zobowiązany do używania odpowiednich materiałów </w:t>
      </w:r>
      <w:r w:rsidRPr="00DA3A5B">
        <w:rPr>
          <w:sz w:val="24"/>
          <w:szCs w:val="24"/>
        </w:rPr>
        <w:lastRenderedPageBreak/>
        <w:t xml:space="preserve">konserwatorskich, w tym w szczególności papieru bezkwasowego i kleju </w:t>
      </w:r>
      <w:r w:rsidRPr="00DA3A5B">
        <w:rPr>
          <w:spacing w:val="-2"/>
          <w:sz w:val="24"/>
          <w:szCs w:val="24"/>
        </w:rPr>
        <w:t>bezkwasowego.</w:t>
      </w:r>
    </w:p>
    <w:p w14:paraId="7BE4A500" w14:textId="77777777" w:rsidR="003D4B95" w:rsidRPr="00DA3A5B" w:rsidRDefault="003D4B95" w:rsidP="003D4B95">
      <w:pPr>
        <w:pStyle w:val="Akapitzlist"/>
        <w:widowControl w:val="0"/>
        <w:numPr>
          <w:ilvl w:val="0"/>
          <w:numId w:val="31"/>
        </w:numPr>
        <w:tabs>
          <w:tab w:val="left" w:pos="1336"/>
        </w:tabs>
        <w:autoSpaceDE w:val="0"/>
        <w:spacing w:after="0" w:line="276" w:lineRule="auto"/>
        <w:ind w:left="714" w:right="113" w:hanging="357"/>
        <w:jc w:val="both"/>
        <w:rPr>
          <w:sz w:val="24"/>
          <w:szCs w:val="24"/>
        </w:rPr>
      </w:pPr>
      <w:r w:rsidRPr="00DA3A5B">
        <w:rPr>
          <w:sz w:val="24"/>
          <w:szCs w:val="24"/>
        </w:rPr>
        <w:t>Po dokonaniu konserwacji i renowacji Wykonawca - konserwator powinien dostarczyć wraz z księgami protokół wykonanych prac konserwatorsko - renowacyjnych .</w:t>
      </w:r>
    </w:p>
    <w:p w14:paraId="0D9AE5BE" w14:textId="7B80504A" w:rsidR="003D4B95" w:rsidRPr="00DA3A5B" w:rsidRDefault="003D4B95" w:rsidP="003D4B95">
      <w:pPr>
        <w:pStyle w:val="Akapitzlist"/>
        <w:widowControl w:val="0"/>
        <w:numPr>
          <w:ilvl w:val="0"/>
          <w:numId w:val="31"/>
        </w:numPr>
        <w:tabs>
          <w:tab w:val="left" w:pos="1336"/>
        </w:tabs>
        <w:autoSpaceDE w:val="0"/>
        <w:spacing w:after="0" w:line="276" w:lineRule="auto"/>
        <w:ind w:left="714" w:right="121" w:hanging="357"/>
        <w:jc w:val="both"/>
        <w:rPr>
          <w:sz w:val="24"/>
          <w:szCs w:val="24"/>
        </w:rPr>
      </w:pPr>
      <w:r w:rsidRPr="00DA3A5B">
        <w:rPr>
          <w:sz w:val="24"/>
          <w:szCs w:val="24"/>
        </w:rPr>
        <w:t>Zakres umowy obejmuje osobisty odbiór ksiąg z siedziby Zamawiającego</w:t>
      </w:r>
      <w:r w:rsidRPr="00DA3A5B">
        <w:rPr>
          <w:spacing w:val="40"/>
          <w:sz w:val="24"/>
          <w:szCs w:val="24"/>
        </w:rPr>
        <w:t xml:space="preserve"> </w:t>
      </w:r>
      <w:r w:rsidRPr="00DA3A5B">
        <w:rPr>
          <w:sz w:val="24"/>
          <w:szCs w:val="24"/>
        </w:rPr>
        <w:t xml:space="preserve">oraz ich </w:t>
      </w:r>
      <w:r w:rsidRPr="00DA3A5B">
        <w:rPr>
          <w:sz w:val="24"/>
          <w:szCs w:val="24"/>
        </w:rPr>
        <w:br/>
        <w:t xml:space="preserve">osobiste dostarczenie po wykonaniu usługi do siedziby Zamawiającego, tj. na adres </w:t>
      </w:r>
      <w:r w:rsidRPr="00DA3A5B">
        <w:rPr>
          <w:sz w:val="24"/>
          <w:szCs w:val="24"/>
        </w:rPr>
        <w:br/>
        <w:t xml:space="preserve">ul. Saperów 24, 26-910 Magnuszew. </w:t>
      </w:r>
    </w:p>
    <w:p w14:paraId="0A6C5D81" w14:textId="77777777" w:rsidR="003D4B95" w:rsidRPr="00DA3A5B" w:rsidRDefault="003D4B95" w:rsidP="003D4B95">
      <w:pPr>
        <w:pStyle w:val="Akapitzlist"/>
        <w:widowControl w:val="0"/>
        <w:numPr>
          <w:ilvl w:val="0"/>
          <w:numId w:val="31"/>
        </w:numPr>
        <w:tabs>
          <w:tab w:val="left" w:pos="1336"/>
        </w:tabs>
        <w:autoSpaceDE w:val="0"/>
        <w:spacing w:after="0" w:line="276" w:lineRule="auto"/>
        <w:ind w:left="714" w:right="116" w:hanging="357"/>
        <w:jc w:val="both"/>
        <w:rPr>
          <w:sz w:val="24"/>
          <w:szCs w:val="24"/>
        </w:rPr>
      </w:pPr>
      <w:r w:rsidRPr="00DA3A5B">
        <w:rPr>
          <w:sz w:val="24"/>
          <w:szCs w:val="24"/>
        </w:rPr>
        <w:t xml:space="preserve">Wykonawca na pisemną prośbę Zamawiającego dostarczy mu osobiście i na swój koszt księgi/księgę na okres 1-7 dni na ewentualną konieczność wydania z nich odpisu lub </w:t>
      </w:r>
      <w:r w:rsidRPr="00DA3A5B">
        <w:rPr>
          <w:sz w:val="24"/>
          <w:szCs w:val="24"/>
        </w:rPr>
        <w:br/>
        <w:t>kserokopii. Zwrot księgi odbędzie się osobiście i na koszt Wykonawcy.</w:t>
      </w:r>
    </w:p>
    <w:p w14:paraId="7A4BC92B" w14:textId="04951568" w:rsidR="003D4B95" w:rsidRPr="00DA3A5B" w:rsidRDefault="003D4B95" w:rsidP="003D4B95">
      <w:pPr>
        <w:pStyle w:val="Akapitzlist"/>
        <w:widowControl w:val="0"/>
        <w:numPr>
          <w:ilvl w:val="0"/>
          <w:numId w:val="31"/>
        </w:numPr>
        <w:tabs>
          <w:tab w:val="left" w:pos="1336"/>
        </w:tabs>
        <w:autoSpaceDE w:val="0"/>
        <w:spacing w:after="0" w:line="276" w:lineRule="auto"/>
        <w:ind w:left="714" w:right="118" w:hanging="357"/>
        <w:jc w:val="both"/>
        <w:rPr>
          <w:sz w:val="24"/>
          <w:szCs w:val="24"/>
        </w:rPr>
      </w:pPr>
      <w:r w:rsidRPr="00DA3A5B">
        <w:rPr>
          <w:sz w:val="24"/>
          <w:szCs w:val="24"/>
        </w:rPr>
        <w:t>Z uwagi na szczególną ochronę aktów stanu cywilnego, usługa konserwacji i renowacji ksiąg dawnych stanu cywilnego, po uzyskaniu pozwolenia Wojewody Mazowieckiego, musi odbywać się w pracowni wyłonionego Wykonawcy.</w:t>
      </w:r>
    </w:p>
    <w:p w14:paraId="7A0136BD" w14:textId="77777777" w:rsidR="003D4B95" w:rsidRPr="00DA3A5B" w:rsidRDefault="003D4B95" w:rsidP="003D4B95">
      <w:pPr>
        <w:numPr>
          <w:ilvl w:val="0"/>
          <w:numId w:val="31"/>
        </w:numPr>
        <w:spacing w:after="0"/>
        <w:ind w:left="714" w:hanging="357"/>
        <w:rPr>
          <w:sz w:val="24"/>
          <w:szCs w:val="24"/>
        </w:rPr>
      </w:pPr>
      <w:r w:rsidRPr="00DA3A5B">
        <w:rPr>
          <w:sz w:val="24"/>
          <w:szCs w:val="24"/>
        </w:rPr>
        <w:t>Wykonawca zobowiązuje się do wykonania prac z należytą starannością, zgodnie z aktualnym stanem wiedzy technicznej i przepisami prawa.</w:t>
      </w:r>
    </w:p>
    <w:p w14:paraId="1B9DEBB2" w14:textId="77777777" w:rsidR="003D4B95" w:rsidRDefault="003D4B95" w:rsidP="003D4B95">
      <w:pPr>
        <w:numPr>
          <w:ilvl w:val="0"/>
          <w:numId w:val="31"/>
        </w:numPr>
        <w:spacing w:after="0"/>
        <w:ind w:left="714" w:hanging="357"/>
        <w:rPr>
          <w:sz w:val="24"/>
          <w:szCs w:val="24"/>
        </w:rPr>
      </w:pPr>
      <w:r w:rsidRPr="00DA3A5B">
        <w:rPr>
          <w:sz w:val="24"/>
          <w:szCs w:val="24"/>
        </w:rPr>
        <w:t>Wykonawca zobowiązuje się do zachowania poufności wszelkich informacji uzyskanych w trakcie realizacji umowy.</w:t>
      </w:r>
    </w:p>
    <w:p w14:paraId="0AF9A810" w14:textId="00B82726" w:rsidR="0098124D" w:rsidRDefault="0098124D" w:rsidP="003D4B95">
      <w:pPr>
        <w:numPr>
          <w:ilvl w:val="0"/>
          <w:numId w:val="31"/>
        </w:numPr>
        <w:spacing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Przekazanie ksiąg Wykonawcy nastąpi na podstawie protokołu zdawczo-odbiorczego. </w:t>
      </w:r>
    </w:p>
    <w:p w14:paraId="62270959" w14:textId="736BECAF" w:rsidR="00717FFA" w:rsidRPr="00DA3A5B" w:rsidRDefault="00717FFA" w:rsidP="003D4B95">
      <w:pPr>
        <w:numPr>
          <w:ilvl w:val="0"/>
          <w:numId w:val="31"/>
        </w:numPr>
        <w:spacing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Wykonawca zobowiązuje się </w:t>
      </w:r>
      <w:r w:rsidR="0098124D">
        <w:rPr>
          <w:sz w:val="24"/>
          <w:szCs w:val="24"/>
        </w:rPr>
        <w:t>do</w:t>
      </w:r>
      <w:r>
        <w:rPr>
          <w:sz w:val="24"/>
          <w:szCs w:val="24"/>
        </w:rPr>
        <w:t xml:space="preserve"> zachowania poufności danych zawartych w księgach. Nie dokona „przekazania” ksiąg osobom postronnym. </w:t>
      </w:r>
    </w:p>
    <w:p w14:paraId="48717660" w14:textId="77777777" w:rsidR="003D4B95" w:rsidRPr="00DA3A5B" w:rsidRDefault="003D4B95" w:rsidP="003D4B95">
      <w:pPr>
        <w:pStyle w:val="Akapitzlist"/>
        <w:widowControl w:val="0"/>
        <w:tabs>
          <w:tab w:val="left" w:pos="-616"/>
        </w:tabs>
        <w:suppressAutoHyphens/>
        <w:autoSpaceDE w:val="0"/>
        <w:spacing w:after="0" w:line="276" w:lineRule="auto"/>
        <w:ind w:right="115"/>
        <w:jc w:val="both"/>
        <w:textAlignment w:val="baseline"/>
        <w:rPr>
          <w:sz w:val="24"/>
          <w:szCs w:val="24"/>
        </w:rPr>
      </w:pPr>
    </w:p>
    <w:p w14:paraId="7DE18A7A" w14:textId="77777777" w:rsidR="003D4B95" w:rsidRPr="00DA3A5B" w:rsidRDefault="003D4B95" w:rsidP="007E117C">
      <w:pPr>
        <w:jc w:val="center"/>
        <w:rPr>
          <w:b/>
          <w:bCs/>
          <w:sz w:val="24"/>
          <w:szCs w:val="24"/>
        </w:rPr>
      </w:pPr>
    </w:p>
    <w:p w14:paraId="5C45755B" w14:textId="69375016" w:rsidR="00C64EFE" w:rsidRPr="00DA3A5B" w:rsidRDefault="00C64EFE" w:rsidP="007E117C">
      <w:pPr>
        <w:jc w:val="center"/>
        <w:rPr>
          <w:b/>
          <w:bCs/>
          <w:sz w:val="24"/>
          <w:szCs w:val="24"/>
        </w:rPr>
      </w:pPr>
      <w:r w:rsidRPr="00DA3A5B">
        <w:rPr>
          <w:b/>
          <w:bCs/>
          <w:sz w:val="24"/>
          <w:szCs w:val="24"/>
        </w:rPr>
        <w:t>§3. Termin Realizacji</w:t>
      </w:r>
    </w:p>
    <w:p w14:paraId="6FB41D11" w14:textId="472E0E88" w:rsidR="00C64EFE" w:rsidRPr="00DA3A5B" w:rsidRDefault="00C64EFE" w:rsidP="00C64EFE">
      <w:pPr>
        <w:numPr>
          <w:ilvl w:val="0"/>
          <w:numId w:val="13"/>
        </w:numPr>
        <w:rPr>
          <w:sz w:val="24"/>
          <w:szCs w:val="24"/>
        </w:rPr>
      </w:pPr>
      <w:r w:rsidRPr="00DA3A5B">
        <w:rPr>
          <w:sz w:val="24"/>
          <w:szCs w:val="24"/>
        </w:rPr>
        <w:t xml:space="preserve">Wykonawca zobowiązuje się do wykonania prac objętych niniejszą umową </w:t>
      </w:r>
      <w:r w:rsidR="008150AA" w:rsidRPr="00DA3A5B">
        <w:rPr>
          <w:sz w:val="24"/>
          <w:szCs w:val="24"/>
        </w:rPr>
        <w:t xml:space="preserve"> - </w:t>
      </w:r>
      <w:r w:rsidR="00717FFA">
        <w:rPr>
          <w:sz w:val="24"/>
          <w:szCs w:val="24"/>
        </w:rPr>
        <w:br/>
      </w:r>
      <w:r w:rsidR="003D4B95" w:rsidRPr="00DA3A5B">
        <w:rPr>
          <w:sz w:val="24"/>
          <w:szCs w:val="24"/>
        </w:rPr>
        <w:t xml:space="preserve">w terminie </w:t>
      </w:r>
      <w:r w:rsidR="008150AA" w:rsidRPr="00DA3A5B">
        <w:rPr>
          <w:b/>
          <w:bCs/>
          <w:sz w:val="24"/>
          <w:szCs w:val="24"/>
        </w:rPr>
        <w:t>do dnia</w:t>
      </w:r>
      <w:r w:rsidR="00CB1ABF" w:rsidRPr="00DA3A5B">
        <w:rPr>
          <w:b/>
          <w:bCs/>
          <w:sz w:val="24"/>
          <w:szCs w:val="24"/>
        </w:rPr>
        <w:t xml:space="preserve"> </w:t>
      </w:r>
      <w:r w:rsidR="00717FFA" w:rsidRPr="00717FFA">
        <w:rPr>
          <w:b/>
          <w:bCs/>
          <w:sz w:val="24"/>
          <w:szCs w:val="24"/>
        </w:rPr>
        <w:t>30.10.202</w:t>
      </w:r>
      <w:r w:rsidR="00491BF0">
        <w:rPr>
          <w:b/>
          <w:bCs/>
          <w:sz w:val="24"/>
          <w:szCs w:val="24"/>
        </w:rPr>
        <w:t>6</w:t>
      </w:r>
      <w:r w:rsidR="00717FFA" w:rsidRPr="00717FFA">
        <w:rPr>
          <w:b/>
          <w:bCs/>
          <w:sz w:val="24"/>
          <w:szCs w:val="24"/>
        </w:rPr>
        <w:t xml:space="preserve">roku. </w:t>
      </w:r>
    </w:p>
    <w:p w14:paraId="711EE199" w14:textId="77777777" w:rsidR="007A2C6B" w:rsidRPr="00DA3A5B" w:rsidRDefault="007A2C6B" w:rsidP="008150AA">
      <w:pPr>
        <w:ind w:left="720"/>
        <w:rPr>
          <w:sz w:val="24"/>
          <w:szCs w:val="24"/>
        </w:rPr>
      </w:pPr>
    </w:p>
    <w:p w14:paraId="0B9FC721" w14:textId="77777777" w:rsidR="00C64EFE" w:rsidRPr="00DA3A5B" w:rsidRDefault="00C64EFE" w:rsidP="007E117C">
      <w:pPr>
        <w:jc w:val="center"/>
        <w:rPr>
          <w:b/>
          <w:bCs/>
          <w:sz w:val="24"/>
          <w:szCs w:val="24"/>
        </w:rPr>
      </w:pPr>
      <w:r w:rsidRPr="00DA3A5B">
        <w:rPr>
          <w:b/>
          <w:bCs/>
          <w:sz w:val="24"/>
          <w:szCs w:val="24"/>
        </w:rPr>
        <w:t>§4. Wynagrodzenie</w:t>
      </w:r>
    </w:p>
    <w:p w14:paraId="0BA6F543" w14:textId="34325389" w:rsidR="00C64EFE" w:rsidRPr="00DA3A5B" w:rsidRDefault="00C64EFE" w:rsidP="00C64EFE">
      <w:pPr>
        <w:numPr>
          <w:ilvl w:val="0"/>
          <w:numId w:val="14"/>
        </w:numPr>
        <w:rPr>
          <w:sz w:val="24"/>
          <w:szCs w:val="24"/>
        </w:rPr>
      </w:pPr>
      <w:r w:rsidRPr="00DA3A5B">
        <w:rPr>
          <w:sz w:val="24"/>
          <w:szCs w:val="24"/>
        </w:rPr>
        <w:t xml:space="preserve">Strony ustalają wynagrodzenie za wykonanie przedmiotu umowy na kwotę </w:t>
      </w:r>
      <w:r w:rsidR="00CB1ABF" w:rsidRPr="00DA3A5B">
        <w:rPr>
          <w:sz w:val="24"/>
          <w:szCs w:val="24"/>
        </w:rPr>
        <w:t xml:space="preserve"> </w:t>
      </w:r>
      <w:r w:rsidR="003D4B95" w:rsidRPr="00DA3A5B">
        <w:rPr>
          <w:b/>
          <w:bCs/>
          <w:sz w:val="24"/>
          <w:szCs w:val="24"/>
        </w:rPr>
        <w:t>………………..</w:t>
      </w:r>
      <w:r w:rsidR="007E117C" w:rsidRPr="00DA3A5B">
        <w:rPr>
          <w:sz w:val="24"/>
          <w:szCs w:val="24"/>
        </w:rPr>
        <w:t xml:space="preserve"> brutto</w:t>
      </w:r>
      <w:r w:rsidR="00CB1ABF" w:rsidRPr="00DA3A5B">
        <w:rPr>
          <w:sz w:val="24"/>
          <w:szCs w:val="24"/>
        </w:rPr>
        <w:t xml:space="preserve"> (</w:t>
      </w:r>
      <w:r w:rsidR="003D4B95" w:rsidRPr="00DA3A5B">
        <w:rPr>
          <w:sz w:val="24"/>
          <w:szCs w:val="24"/>
        </w:rPr>
        <w:t xml:space="preserve"> słownie ……………………….</w:t>
      </w:r>
      <w:r w:rsidR="00CB1ABF" w:rsidRPr="00DA3A5B">
        <w:rPr>
          <w:sz w:val="24"/>
          <w:szCs w:val="24"/>
        </w:rPr>
        <w:t xml:space="preserve">) </w:t>
      </w:r>
    </w:p>
    <w:p w14:paraId="1F1BCEA1" w14:textId="07073820" w:rsidR="00C64EFE" w:rsidRPr="00DA3A5B" w:rsidRDefault="00C64EFE" w:rsidP="00C64EFE">
      <w:pPr>
        <w:numPr>
          <w:ilvl w:val="0"/>
          <w:numId w:val="14"/>
        </w:numPr>
        <w:rPr>
          <w:sz w:val="24"/>
          <w:szCs w:val="24"/>
        </w:rPr>
      </w:pPr>
      <w:r w:rsidRPr="00DA3A5B">
        <w:rPr>
          <w:sz w:val="24"/>
          <w:szCs w:val="24"/>
        </w:rPr>
        <w:t xml:space="preserve">Wynagrodzenie zostanie wypłacone Wykonawcy na podstawie faktury VAT wystawionej po odbiorze końcowym prac, przelewem na konto bankowe Wykonawcy w terminie </w:t>
      </w:r>
      <w:r w:rsidR="007E117C" w:rsidRPr="00DA3A5B">
        <w:rPr>
          <w:sz w:val="24"/>
          <w:szCs w:val="24"/>
        </w:rPr>
        <w:t>14</w:t>
      </w:r>
      <w:r w:rsidRPr="00DA3A5B">
        <w:rPr>
          <w:sz w:val="24"/>
          <w:szCs w:val="24"/>
        </w:rPr>
        <w:t xml:space="preserve"> dni od daty otrzymania faktury przez Zamawiającego.</w:t>
      </w:r>
    </w:p>
    <w:p w14:paraId="63948048" w14:textId="77777777" w:rsidR="007A2C6B" w:rsidRPr="00DA3A5B" w:rsidRDefault="007A2C6B" w:rsidP="007A2C6B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DA3A5B">
        <w:rPr>
          <w:sz w:val="24"/>
          <w:szCs w:val="24"/>
        </w:rPr>
        <w:t xml:space="preserve">Wykonawca wystawi fakturę na: </w:t>
      </w:r>
    </w:p>
    <w:p w14:paraId="4AA01671" w14:textId="0E63F063" w:rsidR="007A2C6B" w:rsidRPr="00DA3A5B" w:rsidRDefault="007A2C6B" w:rsidP="007A2C6B">
      <w:pPr>
        <w:pStyle w:val="Akapitzlist"/>
        <w:rPr>
          <w:sz w:val="24"/>
          <w:szCs w:val="24"/>
        </w:rPr>
      </w:pPr>
      <w:r w:rsidRPr="00DA3A5B">
        <w:rPr>
          <w:sz w:val="24"/>
          <w:szCs w:val="24"/>
        </w:rPr>
        <w:t>Nabywca</w:t>
      </w:r>
      <w:r w:rsidR="00EB565C" w:rsidRPr="00DA3A5B">
        <w:rPr>
          <w:sz w:val="24"/>
          <w:szCs w:val="24"/>
        </w:rPr>
        <w:t>:</w:t>
      </w:r>
      <w:r w:rsidRPr="00DA3A5B">
        <w:rPr>
          <w:sz w:val="24"/>
          <w:szCs w:val="24"/>
        </w:rPr>
        <w:t xml:space="preserve"> Gmina Magnuszew, ul. Saperów 245, 26-910 Magnuszew , </w:t>
      </w:r>
      <w:r w:rsidR="0098124D">
        <w:rPr>
          <w:sz w:val="24"/>
          <w:szCs w:val="24"/>
        </w:rPr>
        <w:br/>
      </w:r>
      <w:r w:rsidR="00CB1ABF" w:rsidRPr="00DA3A5B">
        <w:rPr>
          <w:sz w:val="24"/>
          <w:szCs w:val="24"/>
        </w:rPr>
        <w:t>NIP 812-19-14-938</w:t>
      </w:r>
    </w:p>
    <w:p w14:paraId="4F3CBE22" w14:textId="051DD6BD" w:rsidR="007A2C6B" w:rsidRPr="00DA3A5B" w:rsidRDefault="007A2C6B" w:rsidP="007A2C6B">
      <w:pPr>
        <w:pStyle w:val="Akapitzlist"/>
        <w:rPr>
          <w:sz w:val="24"/>
          <w:szCs w:val="24"/>
        </w:rPr>
      </w:pPr>
      <w:r w:rsidRPr="00DA3A5B">
        <w:rPr>
          <w:sz w:val="24"/>
          <w:szCs w:val="24"/>
        </w:rPr>
        <w:t xml:space="preserve">Odbiorca: Urząd Miasta i Gminy w Magnuszewie, ul. Saperów 24, 26-910 Magnuszew </w:t>
      </w:r>
      <w:r w:rsidR="00491BF0">
        <w:rPr>
          <w:sz w:val="24"/>
          <w:szCs w:val="24"/>
        </w:rPr>
        <w:t xml:space="preserve"> NIP 812-14-21-710</w:t>
      </w:r>
    </w:p>
    <w:p w14:paraId="4743640B" w14:textId="77777777" w:rsidR="007A2C6B" w:rsidRDefault="007A2C6B" w:rsidP="007A2C6B">
      <w:pPr>
        <w:pStyle w:val="Akapitzlist"/>
        <w:rPr>
          <w:sz w:val="24"/>
          <w:szCs w:val="24"/>
        </w:rPr>
      </w:pPr>
    </w:p>
    <w:p w14:paraId="34CE5AEF" w14:textId="77777777" w:rsidR="00DA3A5B" w:rsidRDefault="00DA3A5B" w:rsidP="007A2C6B">
      <w:pPr>
        <w:pStyle w:val="Akapitzlist"/>
        <w:rPr>
          <w:sz w:val="24"/>
          <w:szCs w:val="24"/>
        </w:rPr>
      </w:pPr>
    </w:p>
    <w:p w14:paraId="39D32D35" w14:textId="77777777" w:rsidR="00717FFA" w:rsidRDefault="00717FFA" w:rsidP="007A2C6B">
      <w:pPr>
        <w:pStyle w:val="Akapitzlist"/>
        <w:rPr>
          <w:sz w:val="24"/>
          <w:szCs w:val="24"/>
        </w:rPr>
      </w:pPr>
    </w:p>
    <w:p w14:paraId="6ADB71F9" w14:textId="77777777" w:rsidR="00717FFA" w:rsidRPr="00DA3A5B" w:rsidRDefault="00717FFA" w:rsidP="007A2C6B">
      <w:pPr>
        <w:pStyle w:val="Akapitzlist"/>
        <w:rPr>
          <w:sz w:val="24"/>
          <w:szCs w:val="24"/>
        </w:rPr>
      </w:pPr>
    </w:p>
    <w:p w14:paraId="08D2AE50" w14:textId="77777777" w:rsidR="00C64EFE" w:rsidRPr="00DA3A5B" w:rsidRDefault="00C64EFE" w:rsidP="007E117C">
      <w:pPr>
        <w:jc w:val="center"/>
        <w:rPr>
          <w:b/>
          <w:bCs/>
          <w:sz w:val="24"/>
          <w:szCs w:val="24"/>
        </w:rPr>
      </w:pPr>
      <w:r w:rsidRPr="00DA3A5B">
        <w:rPr>
          <w:b/>
          <w:bCs/>
          <w:sz w:val="24"/>
          <w:szCs w:val="24"/>
        </w:rPr>
        <w:t>§5. Odbiór Prac</w:t>
      </w:r>
    </w:p>
    <w:p w14:paraId="1575F2E8" w14:textId="2E566598" w:rsidR="00C64EFE" w:rsidRPr="00DA3A5B" w:rsidRDefault="00C64EFE" w:rsidP="00C64EFE">
      <w:pPr>
        <w:numPr>
          <w:ilvl w:val="0"/>
          <w:numId w:val="15"/>
        </w:numPr>
        <w:rPr>
          <w:sz w:val="24"/>
          <w:szCs w:val="24"/>
        </w:rPr>
      </w:pPr>
      <w:r w:rsidRPr="00DA3A5B">
        <w:rPr>
          <w:sz w:val="24"/>
          <w:szCs w:val="24"/>
        </w:rPr>
        <w:t>Odbiór prac nastąpi na podstawie protokołu odbioru, który zostanie sporządzony i podpisany przez obie Strony.</w:t>
      </w:r>
      <w:r w:rsidR="003D4B95" w:rsidRPr="00DA3A5B">
        <w:rPr>
          <w:sz w:val="24"/>
          <w:szCs w:val="24"/>
        </w:rPr>
        <w:t xml:space="preserve"> </w:t>
      </w:r>
    </w:p>
    <w:p w14:paraId="457264F3" w14:textId="2350CF66" w:rsidR="003D4B95" w:rsidRPr="00DA3A5B" w:rsidRDefault="003D4B95" w:rsidP="00C64EFE">
      <w:pPr>
        <w:numPr>
          <w:ilvl w:val="0"/>
          <w:numId w:val="15"/>
        </w:numPr>
        <w:rPr>
          <w:sz w:val="24"/>
          <w:szCs w:val="24"/>
        </w:rPr>
      </w:pPr>
      <w:r w:rsidRPr="00DA3A5B">
        <w:rPr>
          <w:sz w:val="24"/>
          <w:szCs w:val="24"/>
        </w:rPr>
        <w:t>Wykonawca zobowiązuj się dostarczyć również protokół wykonanych prac konserwatorsko – renowacyjnych.</w:t>
      </w:r>
    </w:p>
    <w:p w14:paraId="70A29A11" w14:textId="66A689E3" w:rsidR="007A2C6B" w:rsidRPr="00DA3A5B" w:rsidRDefault="00C64EFE" w:rsidP="00DA3A5B">
      <w:pPr>
        <w:numPr>
          <w:ilvl w:val="0"/>
          <w:numId w:val="15"/>
        </w:numPr>
        <w:rPr>
          <w:sz w:val="24"/>
          <w:szCs w:val="24"/>
        </w:rPr>
      </w:pPr>
      <w:r w:rsidRPr="00DA3A5B">
        <w:rPr>
          <w:sz w:val="24"/>
          <w:szCs w:val="24"/>
        </w:rPr>
        <w:t>W przypadku stwierdzenia wad lub usterek w przekazany</w:t>
      </w:r>
      <w:r w:rsidR="007A2C6B" w:rsidRPr="00DA3A5B">
        <w:rPr>
          <w:sz w:val="24"/>
          <w:szCs w:val="24"/>
        </w:rPr>
        <w:t>ch</w:t>
      </w:r>
      <w:r w:rsidRPr="00DA3A5B">
        <w:rPr>
          <w:sz w:val="24"/>
          <w:szCs w:val="24"/>
        </w:rPr>
        <w:t xml:space="preserve"> audy</w:t>
      </w:r>
      <w:r w:rsidR="007A2C6B" w:rsidRPr="00DA3A5B">
        <w:rPr>
          <w:sz w:val="24"/>
          <w:szCs w:val="24"/>
        </w:rPr>
        <w:t>tach</w:t>
      </w:r>
      <w:r w:rsidRPr="00DA3A5B">
        <w:rPr>
          <w:sz w:val="24"/>
          <w:szCs w:val="24"/>
        </w:rPr>
        <w:t xml:space="preserve">, Wykonawca zobowiązuje się do ich usunięcia w terminie </w:t>
      </w:r>
      <w:r w:rsidR="007E117C" w:rsidRPr="00DA3A5B">
        <w:rPr>
          <w:sz w:val="24"/>
          <w:szCs w:val="24"/>
        </w:rPr>
        <w:t xml:space="preserve">7 </w:t>
      </w:r>
      <w:r w:rsidRPr="00DA3A5B">
        <w:rPr>
          <w:sz w:val="24"/>
          <w:szCs w:val="24"/>
        </w:rPr>
        <w:t>dni od daty zgłoszenia przez Zamawiającego.</w:t>
      </w:r>
    </w:p>
    <w:p w14:paraId="4841308B" w14:textId="77777777" w:rsidR="0083426F" w:rsidRPr="00DA3A5B" w:rsidRDefault="0083426F" w:rsidP="0083426F">
      <w:pPr>
        <w:rPr>
          <w:sz w:val="24"/>
          <w:szCs w:val="24"/>
        </w:rPr>
      </w:pPr>
    </w:p>
    <w:p w14:paraId="124AEDC6" w14:textId="5E2303A3" w:rsidR="0083426F" w:rsidRPr="00DA3A5B" w:rsidRDefault="0083426F" w:rsidP="0083426F">
      <w:pPr>
        <w:ind w:left="720"/>
        <w:jc w:val="center"/>
        <w:rPr>
          <w:rFonts w:cstheme="minorHAnsi"/>
          <w:b/>
          <w:bCs/>
          <w:sz w:val="24"/>
          <w:szCs w:val="24"/>
        </w:rPr>
      </w:pPr>
      <w:r w:rsidRPr="00DA3A5B">
        <w:rPr>
          <w:rFonts w:cstheme="minorHAnsi"/>
          <w:b/>
          <w:bCs/>
          <w:sz w:val="24"/>
          <w:szCs w:val="24"/>
        </w:rPr>
        <w:t>§</w:t>
      </w:r>
      <w:r w:rsidR="003D4B95" w:rsidRPr="00DA3A5B">
        <w:rPr>
          <w:rFonts w:cstheme="minorHAnsi"/>
          <w:b/>
          <w:bCs/>
          <w:sz w:val="24"/>
          <w:szCs w:val="24"/>
        </w:rPr>
        <w:t>6</w:t>
      </w:r>
      <w:r w:rsidRPr="00717FFA">
        <w:rPr>
          <w:rFonts w:cstheme="minorHAnsi"/>
          <w:b/>
          <w:bCs/>
          <w:sz w:val="24"/>
          <w:szCs w:val="24"/>
        </w:rPr>
        <w:t>. Kary umowne</w:t>
      </w:r>
    </w:p>
    <w:p w14:paraId="5F908631" w14:textId="2A2E835A" w:rsidR="0083426F" w:rsidRPr="00DA3A5B" w:rsidRDefault="0083426F" w:rsidP="00DA3A5B">
      <w:pPr>
        <w:pStyle w:val="Akapitzlist"/>
        <w:numPr>
          <w:ilvl w:val="0"/>
          <w:numId w:val="21"/>
        </w:numPr>
        <w:autoSpaceDN/>
        <w:spacing w:line="259" w:lineRule="auto"/>
        <w:jc w:val="both"/>
        <w:rPr>
          <w:rFonts w:cstheme="minorHAnsi"/>
          <w:sz w:val="24"/>
          <w:szCs w:val="24"/>
        </w:rPr>
      </w:pPr>
      <w:r w:rsidRPr="00DA3A5B">
        <w:rPr>
          <w:rFonts w:cstheme="minorHAnsi"/>
          <w:sz w:val="24"/>
          <w:szCs w:val="24"/>
        </w:rPr>
        <w:t xml:space="preserve">Za niewykonanie lub nienależyte wykonanie przedmiotu Umowy, za odstąpienie Wykonawcy od Umowy lub gdy Zamawiający odstąpi od Umowy z tytułu okoliczności, za które odpowiada Wykonawca – Zamawiający ma prawo naliczyć Wykonawcy karę umowną w wysokości </w:t>
      </w:r>
      <w:r w:rsidR="00717FFA">
        <w:rPr>
          <w:rFonts w:cstheme="minorHAnsi"/>
          <w:sz w:val="24"/>
          <w:szCs w:val="24"/>
        </w:rPr>
        <w:t>1</w:t>
      </w:r>
      <w:r w:rsidRPr="00DA3A5B">
        <w:rPr>
          <w:rFonts w:cstheme="minorHAnsi"/>
          <w:sz w:val="24"/>
          <w:szCs w:val="24"/>
        </w:rPr>
        <w:t>0% całkowitego wynagrodzenia umownego brutto określonego w §4 ust. 1 Umowy.</w:t>
      </w:r>
    </w:p>
    <w:p w14:paraId="4678E7A8" w14:textId="77777777" w:rsidR="0083426F" w:rsidRPr="00DA3A5B" w:rsidRDefault="0083426F" w:rsidP="00DA3A5B">
      <w:pPr>
        <w:pStyle w:val="Akapitzlist"/>
        <w:numPr>
          <w:ilvl w:val="0"/>
          <w:numId w:val="21"/>
        </w:numPr>
        <w:autoSpaceDN/>
        <w:spacing w:line="259" w:lineRule="auto"/>
        <w:jc w:val="both"/>
        <w:rPr>
          <w:rFonts w:cstheme="minorHAnsi"/>
          <w:sz w:val="24"/>
          <w:szCs w:val="24"/>
        </w:rPr>
      </w:pPr>
      <w:r w:rsidRPr="00DA3A5B">
        <w:rPr>
          <w:rFonts w:cstheme="minorHAnsi"/>
          <w:sz w:val="24"/>
          <w:szCs w:val="24"/>
        </w:rPr>
        <w:t>Jeżeli kara umowna nie pokrywa poniesionej szkody, Zamawiający może dochodzić odszkodowania uzupełniającego na zasadach ogólnych.</w:t>
      </w:r>
    </w:p>
    <w:p w14:paraId="57C5BDEE" w14:textId="0D7C0069" w:rsidR="00DA3A5B" w:rsidRPr="00DA3A5B" w:rsidRDefault="00DA3A5B" w:rsidP="00DA3A5B">
      <w:pPr>
        <w:pStyle w:val="Akapitzlist"/>
        <w:numPr>
          <w:ilvl w:val="0"/>
          <w:numId w:val="21"/>
        </w:numPr>
        <w:autoSpaceDN/>
        <w:spacing w:line="259" w:lineRule="auto"/>
        <w:jc w:val="both"/>
        <w:rPr>
          <w:rFonts w:cstheme="minorHAnsi"/>
          <w:sz w:val="24"/>
          <w:szCs w:val="24"/>
        </w:rPr>
      </w:pPr>
      <w:r w:rsidRPr="00DA3A5B">
        <w:rPr>
          <w:rFonts w:cstheme="minorHAnsi"/>
          <w:sz w:val="24"/>
          <w:szCs w:val="24"/>
        </w:rPr>
        <w:t xml:space="preserve">Za opóźnienie w terminie wykonanie umowy , o którym mowa w </w:t>
      </w:r>
      <w:r w:rsidRPr="00DA3A5B">
        <w:rPr>
          <w:sz w:val="24"/>
          <w:szCs w:val="24"/>
        </w:rPr>
        <w:t xml:space="preserve">§3, Zamawiającemu przysługuje kara umowa w wysokości </w:t>
      </w:r>
      <w:r w:rsidR="00717FFA">
        <w:rPr>
          <w:sz w:val="24"/>
          <w:szCs w:val="24"/>
        </w:rPr>
        <w:t>1</w:t>
      </w:r>
      <w:r w:rsidRPr="00DA3A5B">
        <w:rPr>
          <w:sz w:val="24"/>
          <w:szCs w:val="24"/>
        </w:rPr>
        <w:t xml:space="preserve">% wynagrodzenia określonego w §4 za każdy dzień zwłoki. </w:t>
      </w:r>
    </w:p>
    <w:p w14:paraId="275BFA6A" w14:textId="77777777" w:rsidR="0083426F" w:rsidRPr="00DA3A5B" w:rsidRDefault="0083426F" w:rsidP="00DA3A5B">
      <w:pPr>
        <w:pStyle w:val="Akapitzlist"/>
        <w:numPr>
          <w:ilvl w:val="0"/>
          <w:numId w:val="21"/>
        </w:numPr>
        <w:autoSpaceDN/>
        <w:spacing w:line="259" w:lineRule="auto"/>
        <w:jc w:val="both"/>
        <w:rPr>
          <w:rFonts w:cstheme="minorHAnsi"/>
          <w:sz w:val="24"/>
          <w:szCs w:val="24"/>
        </w:rPr>
      </w:pPr>
      <w:r w:rsidRPr="00DA3A5B">
        <w:rPr>
          <w:rFonts w:cstheme="minorHAnsi"/>
          <w:sz w:val="24"/>
          <w:szCs w:val="24"/>
        </w:rPr>
        <w:t>Zamawiającemu przysługuje prawo do potrącenia należności z tytułu kar umownych z wynagrodzenia Wykonawcy niezwłocznie po ich naliczeniu, na co Wykonawca wyraża zgodę. W przypadku braku takiej możliwości, ustala się 21 dniowy termin zapłaty naliczonej kary umownej, liczony od daty przekazania Wykonawcy wezwania do jej zapłaty.</w:t>
      </w:r>
    </w:p>
    <w:p w14:paraId="2391A65A" w14:textId="77777777" w:rsidR="0083426F" w:rsidRPr="00DA3A5B" w:rsidRDefault="0083426F" w:rsidP="0083426F">
      <w:pPr>
        <w:rPr>
          <w:sz w:val="24"/>
          <w:szCs w:val="24"/>
        </w:rPr>
      </w:pPr>
    </w:p>
    <w:p w14:paraId="64F4C256" w14:textId="02957135" w:rsidR="007A2C6B" w:rsidRPr="00DA3A5B" w:rsidRDefault="00D602F2" w:rsidP="00D602F2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79873551"/>
      <w:r w:rsidRPr="00DA3A5B">
        <w:rPr>
          <w:rFonts w:ascii="Calibri" w:hAnsi="Calibri" w:cs="Calibri"/>
          <w:b/>
          <w:sz w:val="24"/>
          <w:szCs w:val="24"/>
        </w:rPr>
        <w:t xml:space="preserve">§ </w:t>
      </w:r>
      <w:r w:rsidR="003D4B95" w:rsidRPr="00DA3A5B">
        <w:rPr>
          <w:rFonts w:ascii="Calibri" w:hAnsi="Calibri" w:cs="Calibri"/>
          <w:b/>
          <w:sz w:val="24"/>
          <w:szCs w:val="24"/>
        </w:rPr>
        <w:t>7</w:t>
      </w:r>
      <w:r w:rsidRPr="00DA3A5B">
        <w:rPr>
          <w:rFonts w:ascii="Calibri" w:hAnsi="Calibri" w:cs="Calibri"/>
          <w:b/>
          <w:sz w:val="24"/>
          <w:szCs w:val="24"/>
        </w:rPr>
        <w:t>. Zmiany umowy</w:t>
      </w:r>
    </w:p>
    <w:p w14:paraId="66E12EC4" w14:textId="77777777" w:rsidR="00D602F2" w:rsidRPr="00DA3A5B" w:rsidRDefault="00D602F2" w:rsidP="00D602F2">
      <w:pPr>
        <w:pStyle w:val="Akapitzlist"/>
        <w:numPr>
          <w:ilvl w:val="0"/>
          <w:numId w:val="22"/>
        </w:numPr>
        <w:autoSpaceDN/>
        <w:spacing w:after="0"/>
        <w:ind w:left="567" w:hanging="284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Niedopuszczalna jest pod rygorem nieważności taka zmiana niniejszej umowy oraz wprowadzenie do niej takich postanowień, które byłyby niewykorzystane dla Zamawiającego. Nie dotyczy to sytuacji, gdy konieczność wprowadzenia takich zmian wyniknie z okoliczności, których nie można było  przewidzieć w chwili zawarcia umowy,  a która nie powoduje zmiany treści oferty.</w:t>
      </w:r>
    </w:p>
    <w:p w14:paraId="67CC15B4" w14:textId="308133F5" w:rsidR="00D602F2" w:rsidRPr="00DA3A5B" w:rsidRDefault="00D602F2" w:rsidP="00D602F2">
      <w:pPr>
        <w:pStyle w:val="Akapitzlist"/>
        <w:numPr>
          <w:ilvl w:val="0"/>
          <w:numId w:val="22"/>
        </w:numPr>
        <w:autoSpaceDN/>
        <w:spacing w:line="259" w:lineRule="auto"/>
        <w:ind w:left="567" w:hanging="284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Poza przypadkami określonymi w przepisach ogólnych, Zamawiający może bez konieczności wyznaczenia dodatkowego terminu odstąpić od Umowy wedle swego wyboru w całości lub w części niewykonanej, w przypadku niewykonania lub nienależytego wykonania Umowy przez Wykonawcę lub wystąpienia okoliczności uzasadniających nałożenie na Wykonawcę kar umownych (§ </w:t>
      </w:r>
      <w:r w:rsidR="003D4B95" w:rsidRPr="00DA3A5B">
        <w:rPr>
          <w:rFonts w:cs="Calibri"/>
          <w:sz w:val="24"/>
          <w:szCs w:val="24"/>
        </w:rPr>
        <w:t>6</w:t>
      </w:r>
      <w:r w:rsidRPr="00DA3A5B">
        <w:rPr>
          <w:rFonts w:cs="Calibri"/>
          <w:sz w:val="24"/>
          <w:szCs w:val="24"/>
        </w:rPr>
        <w:t xml:space="preserve">) w terminie do 30 dni od daty powzięcia przez Zamawiającego wiadomości o zaistnieniu okoliczności </w:t>
      </w:r>
      <w:r w:rsidRPr="00DA3A5B">
        <w:rPr>
          <w:rFonts w:cs="Calibri"/>
          <w:sz w:val="24"/>
          <w:szCs w:val="24"/>
        </w:rPr>
        <w:lastRenderedPageBreak/>
        <w:t>uzasadniających odstąpienie od Umowy, z uwzględnieniem terminów poniższych, w szczególności gdy:</w:t>
      </w:r>
    </w:p>
    <w:p w14:paraId="1B6987F0" w14:textId="77777777" w:rsidR="00D602F2" w:rsidRPr="00DA3A5B" w:rsidRDefault="00D602F2" w:rsidP="00D602F2">
      <w:pPr>
        <w:pStyle w:val="Akapitzlist"/>
        <w:spacing w:line="259" w:lineRule="auto"/>
        <w:ind w:left="567" w:hanging="284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1) organ egzekucyjny dokona zajęcia wierzytelności Wykonawcy z jakiegokolwiek tytułu;</w:t>
      </w:r>
    </w:p>
    <w:p w14:paraId="3A90CB18" w14:textId="77777777" w:rsidR="00D602F2" w:rsidRPr="00DA3A5B" w:rsidRDefault="00D602F2" w:rsidP="00D602F2">
      <w:pPr>
        <w:pStyle w:val="Akapitzlist"/>
        <w:spacing w:line="259" w:lineRule="auto"/>
        <w:ind w:left="567" w:hanging="284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2) Wykonawca nie podjął wykonania przedmiotu Umowy zgodnie z określonym terminem realizacji i zwłoka trwa dłużej niż 7 kolejnych dni;</w:t>
      </w:r>
    </w:p>
    <w:p w14:paraId="5FCC2771" w14:textId="5D155C6E" w:rsidR="00D602F2" w:rsidRPr="00DA3A5B" w:rsidRDefault="00D602F2" w:rsidP="00DA3A5B">
      <w:pPr>
        <w:jc w:val="both"/>
        <w:rPr>
          <w:rFonts w:cs="Calibri"/>
          <w:sz w:val="24"/>
          <w:szCs w:val="24"/>
        </w:rPr>
      </w:pPr>
    </w:p>
    <w:p w14:paraId="3611FE15" w14:textId="77777777" w:rsidR="00D602F2" w:rsidRPr="00DA3A5B" w:rsidRDefault="00D602F2" w:rsidP="00D602F2">
      <w:pPr>
        <w:pStyle w:val="Akapitzlist"/>
        <w:spacing w:line="259" w:lineRule="auto"/>
        <w:ind w:left="567" w:hanging="284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4) Wykonawca dokonał cesji wierzytelności z Umowy;</w:t>
      </w:r>
    </w:p>
    <w:p w14:paraId="6B4D31E9" w14:textId="77777777" w:rsidR="00D602F2" w:rsidRPr="00DA3A5B" w:rsidRDefault="00D602F2" w:rsidP="00D602F2">
      <w:pPr>
        <w:pStyle w:val="Akapitzlist"/>
        <w:spacing w:line="259" w:lineRule="auto"/>
        <w:ind w:left="567" w:hanging="284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5) Wykonawca wykonuje przedmiot Umowy niezgodnie z Umową, bez zachowania należytej staranności.</w:t>
      </w:r>
    </w:p>
    <w:p w14:paraId="521271E4" w14:textId="77777777" w:rsidR="00D602F2" w:rsidRPr="00DA3A5B" w:rsidRDefault="00D602F2" w:rsidP="00D602F2">
      <w:pPr>
        <w:pStyle w:val="Akapitzlist"/>
        <w:numPr>
          <w:ilvl w:val="0"/>
          <w:numId w:val="22"/>
        </w:numPr>
        <w:autoSpaceDN/>
        <w:spacing w:line="259" w:lineRule="auto"/>
        <w:ind w:left="567" w:hanging="284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Odstąpienie od Umowy wymaga formy pisemnej pod rygorem nieważności.</w:t>
      </w:r>
    </w:p>
    <w:p w14:paraId="28A82440" w14:textId="77777777" w:rsidR="00D602F2" w:rsidRPr="00DA3A5B" w:rsidRDefault="00D602F2" w:rsidP="00D602F2">
      <w:pPr>
        <w:pStyle w:val="Akapitzlist"/>
        <w:numPr>
          <w:ilvl w:val="0"/>
          <w:numId w:val="22"/>
        </w:numPr>
        <w:autoSpaceDN/>
        <w:spacing w:line="259" w:lineRule="auto"/>
        <w:ind w:left="567" w:hanging="284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Postanowienia Umowy dotyczące kar umownych pozostają w mocy również w przypadku odstąpienia od Umowy przez Zamawiającego.</w:t>
      </w:r>
    </w:p>
    <w:p w14:paraId="0896E6FC" w14:textId="630E1CDF" w:rsidR="00D602F2" w:rsidRPr="00DA3A5B" w:rsidRDefault="00D602F2" w:rsidP="00D602F2">
      <w:pPr>
        <w:pStyle w:val="Akapitzlist"/>
        <w:numPr>
          <w:ilvl w:val="0"/>
          <w:numId w:val="22"/>
        </w:numPr>
        <w:tabs>
          <w:tab w:val="left" w:pos="426"/>
        </w:tabs>
        <w:ind w:hanging="218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     Zmiany postanowień niniejszej umowy wymagają formy pisemnej pod rygorem nieważności .</w:t>
      </w:r>
    </w:p>
    <w:bookmarkEnd w:id="0"/>
    <w:p w14:paraId="43E3175C" w14:textId="77777777" w:rsidR="00D602F2" w:rsidRPr="00DA3A5B" w:rsidRDefault="00D602F2" w:rsidP="00D602F2">
      <w:pPr>
        <w:pStyle w:val="Akapitzlist"/>
        <w:autoSpaceDN/>
        <w:spacing w:line="259" w:lineRule="auto"/>
        <w:ind w:left="567"/>
        <w:jc w:val="both"/>
        <w:rPr>
          <w:rFonts w:cs="Calibri"/>
          <w:sz w:val="24"/>
          <w:szCs w:val="24"/>
        </w:rPr>
      </w:pPr>
    </w:p>
    <w:p w14:paraId="46E2DCA1" w14:textId="77777777" w:rsidR="00EE47EE" w:rsidRPr="00DA3A5B" w:rsidRDefault="00EE47EE" w:rsidP="00D602F2">
      <w:pPr>
        <w:pStyle w:val="Akapitzlist"/>
        <w:autoSpaceDN/>
        <w:spacing w:line="259" w:lineRule="auto"/>
        <w:ind w:left="567"/>
        <w:jc w:val="both"/>
        <w:rPr>
          <w:rFonts w:cs="Calibri"/>
          <w:sz w:val="24"/>
          <w:szCs w:val="24"/>
        </w:rPr>
      </w:pPr>
    </w:p>
    <w:p w14:paraId="4E4E7DAC" w14:textId="77777777" w:rsidR="00D602F2" w:rsidRPr="00DA3A5B" w:rsidRDefault="00D602F2" w:rsidP="00EE47EE">
      <w:pPr>
        <w:ind w:left="567"/>
        <w:rPr>
          <w:sz w:val="24"/>
          <w:szCs w:val="24"/>
        </w:rPr>
      </w:pPr>
    </w:p>
    <w:p w14:paraId="5E15E9B0" w14:textId="4879943F" w:rsidR="00D602F2" w:rsidRPr="00DA3A5B" w:rsidRDefault="00D602F2" w:rsidP="00D602F2">
      <w:pPr>
        <w:jc w:val="center"/>
        <w:rPr>
          <w:rFonts w:ascii="Calibri" w:hAnsi="Calibri" w:cs="Calibri"/>
          <w:b/>
          <w:sz w:val="24"/>
          <w:szCs w:val="24"/>
        </w:rPr>
      </w:pPr>
      <w:r w:rsidRPr="00DA3A5B">
        <w:rPr>
          <w:rFonts w:ascii="Calibri" w:hAnsi="Calibri" w:cs="Calibri"/>
          <w:b/>
          <w:sz w:val="24"/>
          <w:szCs w:val="24"/>
        </w:rPr>
        <w:t xml:space="preserve">§ </w:t>
      </w:r>
      <w:r w:rsidR="00DA3A5B" w:rsidRPr="00DA3A5B">
        <w:rPr>
          <w:rFonts w:ascii="Calibri" w:hAnsi="Calibri" w:cs="Calibri"/>
          <w:b/>
          <w:sz w:val="24"/>
          <w:szCs w:val="24"/>
        </w:rPr>
        <w:t>8</w:t>
      </w:r>
      <w:r w:rsidRPr="00DA3A5B">
        <w:rPr>
          <w:rFonts w:ascii="Calibri" w:hAnsi="Calibri" w:cs="Calibri"/>
          <w:b/>
          <w:sz w:val="24"/>
          <w:szCs w:val="24"/>
        </w:rPr>
        <w:t>. RODO</w:t>
      </w:r>
    </w:p>
    <w:p w14:paraId="09B2E91F" w14:textId="77777777" w:rsidR="00D602F2" w:rsidRPr="00DA3A5B" w:rsidRDefault="00D602F2" w:rsidP="00EE47EE">
      <w:pPr>
        <w:ind w:left="567"/>
        <w:jc w:val="both"/>
        <w:rPr>
          <w:rFonts w:ascii="Calibri" w:hAnsi="Calibri" w:cs="Calibri"/>
          <w:sz w:val="24"/>
          <w:szCs w:val="24"/>
        </w:rPr>
      </w:pPr>
      <w:r w:rsidRPr="00DA3A5B">
        <w:rPr>
          <w:rFonts w:ascii="Calibri" w:hAnsi="Calibri" w:cs="Calibri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FA5F81F" w14:textId="0862EC45" w:rsidR="00D602F2" w:rsidRPr="00DA3A5B" w:rsidRDefault="00D602F2" w:rsidP="00EE47EE">
      <w:pPr>
        <w:pStyle w:val="Bodytext50"/>
        <w:numPr>
          <w:ilvl w:val="1"/>
          <w:numId w:val="23"/>
        </w:numPr>
        <w:shd w:val="clear" w:color="auto" w:fill="auto"/>
        <w:spacing w:before="0" w:after="0" w:line="240" w:lineRule="auto"/>
        <w:ind w:left="567"/>
        <w:rPr>
          <w:color w:val="000000"/>
          <w:sz w:val="24"/>
          <w:szCs w:val="24"/>
          <w:lang w:eastAsia="pl-PL" w:bidi="pl-PL"/>
        </w:rPr>
      </w:pPr>
      <w:r w:rsidRPr="00DA3A5B">
        <w:rPr>
          <w:color w:val="000000"/>
          <w:sz w:val="24"/>
          <w:szCs w:val="24"/>
          <w:lang w:eastAsia="pl-PL" w:bidi="pl-PL"/>
        </w:rPr>
        <w:t xml:space="preserve">Administratorem Danych Osobowych jest </w:t>
      </w:r>
      <w:r w:rsidRPr="00DA3A5B">
        <w:rPr>
          <w:color w:val="000000" w:themeColor="text1"/>
          <w:sz w:val="24"/>
          <w:szCs w:val="24"/>
          <w:lang w:bidi="pl-PL"/>
        </w:rPr>
        <w:t xml:space="preserve">Burmistrz Magnuszewa z siedzibą w Urzędzie Miasta i Gminy w Magnuszewie, ul. Saperów 24, 26-910 Magnuszew. Kontakt z administratorem jest możliwy za pomocą adresu mailowego: </w:t>
      </w:r>
      <w:hyperlink r:id="rId7" w:history="1">
        <w:r w:rsidRPr="00DA3A5B">
          <w:rPr>
            <w:rStyle w:val="Hipercze"/>
            <w:sz w:val="24"/>
            <w:szCs w:val="24"/>
            <w:lang w:bidi="pl-PL"/>
          </w:rPr>
          <w:t>gmina@magnuszew.pl</w:t>
        </w:r>
      </w:hyperlink>
    </w:p>
    <w:p w14:paraId="0D2C7709" w14:textId="77777777" w:rsidR="00D602F2" w:rsidRPr="00DA3A5B" w:rsidRDefault="00D602F2" w:rsidP="00EE47EE">
      <w:pPr>
        <w:pStyle w:val="Bodytext50"/>
        <w:numPr>
          <w:ilvl w:val="1"/>
          <w:numId w:val="23"/>
        </w:numPr>
        <w:shd w:val="clear" w:color="auto" w:fill="auto"/>
        <w:spacing w:before="0" w:after="0" w:line="240" w:lineRule="auto"/>
        <w:ind w:left="567"/>
        <w:rPr>
          <w:color w:val="000000"/>
          <w:sz w:val="24"/>
          <w:szCs w:val="24"/>
          <w:lang w:eastAsia="pl-PL" w:bidi="pl-PL"/>
        </w:rPr>
      </w:pPr>
      <w:r w:rsidRPr="00DA3A5B">
        <w:rPr>
          <w:color w:val="000000"/>
          <w:sz w:val="24"/>
          <w:szCs w:val="24"/>
          <w:lang w:eastAsia="pl-PL" w:bidi="pl-PL"/>
        </w:rPr>
        <w:t>Inspektorem Ochrony Danych Osobowych jest Aleksandra Cnota-</w:t>
      </w:r>
      <w:proofErr w:type="spellStart"/>
      <w:r w:rsidRPr="00DA3A5B">
        <w:rPr>
          <w:color w:val="000000"/>
          <w:sz w:val="24"/>
          <w:szCs w:val="24"/>
          <w:lang w:eastAsia="pl-PL" w:bidi="pl-PL"/>
        </w:rPr>
        <w:t>Mikołajec</w:t>
      </w:r>
      <w:proofErr w:type="spellEnd"/>
      <w:r w:rsidRPr="00DA3A5B">
        <w:rPr>
          <w:color w:val="000000"/>
          <w:sz w:val="24"/>
          <w:szCs w:val="24"/>
          <w:lang w:eastAsia="pl-PL" w:bidi="pl-PL"/>
        </w:rPr>
        <w:t xml:space="preserve">. Kontakt z inspektorem jest możliwy za pomocą adresów mailowych: aleksandra@eduodo.pl lub iod@eduodo.pl, </w:t>
      </w:r>
    </w:p>
    <w:p w14:paraId="7DDF4977" w14:textId="77777777" w:rsidR="00D602F2" w:rsidRPr="00DA3A5B" w:rsidRDefault="00D602F2" w:rsidP="00EE47EE">
      <w:pPr>
        <w:pStyle w:val="Akapitzlist"/>
        <w:numPr>
          <w:ilvl w:val="1"/>
          <w:numId w:val="23"/>
        </w:numPr>
        <w:autoSpaceDN/>
        <w:spacing w:after="200"/>
        <w:ind w:left="567"/>
        <w:jc w:val="both"/>
        <w:rPr>
          <w:rFonts w:cs="Calibri"/>
          <w:color w:val="000000"/>
          <w:sz w:val="24"/>
          <w:szCs w:val="24"/>
          <w:lang w:eastAsia="pl-PL" w:bidi="pl-PL"/>
        </w:rPr>
      </w:pPr>
      <w:r w:rsidRPr="00DA3A5B">
        <w:rPr>
          <w:rFonts w:cs="Calibri"/>
          <w:color w:val="000000"/>
          <w:sz w:val="24"/>
          <w:szCs w:val="24"/>
          <w:lang w:eastAsia="pl-PL" w:bidi="pl-PL"/>
        </w:rPr>
        <w:t>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7A125915" w14:textId="77777777" w:rsidR="00D602F2" w:rsidRPr="00DA3A5B" w:rsidRDefault="00D602F2" w:rsidP="00EE47EE">
      <w:pPr>
        <w:pStyle w:val="Akapitzlist"/>
        <w:numPr>
          <w:ilvl w:val="1"/>
          <w:numId w:val="23"/>
        </w:numPr>
        <w:autoSpaceDN/>
        <w:spacing w:after="200"/>
        <w:ind w:left="567"/>
        <w:jc w:val="both"/>
        <w:rPr>
          <w:rFonts w:cs="Calibri"/>
          <w:color w:val="000000"/>
          <w:sz w:val="24"/>
          <w:szCs w:val="24"/>
          <w:lang w:eastAsia="pl-PL" w:bidi="pl-PL"/>
        </w:rPr>
      </w:pPr>
      <w:r w:rsidRPr="00DA3A5B">
        <w:rPr>
          <w:rFonts w:cs="Calibri"/>
          <w:sz w:val="24"/>
          <w:szCs w:val="24"/>
        </w:rPr>
        <w:t xml:space="preserve">Odbiorcami Pani/Pana danych osobowych mogą być: </w:t>
      </w:r>
    </w:p>
    <w:p w14:paraId="2CF06866" w14:textId="77777777" w:rsidR="00D602F2" w:rsidRPr="00DA3A5B" w:rsidRDefault="00D602F2" w:rsidP="00EE47EE">
      <w:pPr>
        <w:pStyle w:val="Akapitzlist"/>
        <w:numPr>
          <w:ilvl w:val="0"/>
          <w:numId w:val="24"/>
        </w:numPr>
        <w:autoSpaceDN/>
        <w:spacing w:after="20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lastRenderedPageBreak/>
        <w:t>osoby lub podmioty, którym udostępniona zostanie dokumentacja postępowania,</w:t>
      </w:r>
    </w:p>
    <w:p w14:paraId="1DE1EEF1" w14:textId="77777777" w:rsidR="00D602F2" w:rsidRPr="00DA3A5B" w:rsidRDefault="00D602F2" w:rsidP="00EE47EE">
      <w:pPr>
        <w:pStyle w:val="Akapitzlist"/>
        <w:numPr>
          <w:ilvl w:val="0"/>
          <w:numId w:val="24"/>
        </w:numPr>
        <w:autoSpaceDN/>
        <w:spacing w:after="20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7F985DE0" w14:textId="77777777" w:rsidR="00D602F2" w:rsidRPr="00DA3A5B" w:rsidRDefault="00D602F2" w:rsidP="00EE47EE">
      <w:pPr>
        <w:pStyle w:val="Akapitzlist"/>
        <w:numPr>
          <w:ilvl w:val="0"/>
          <w:numId w:val="24"/>
        </w:numPr>
        <w:autoSpaceDN/>
        <w:spacing w:after="20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inne podmioty, które na podstawie stosownych umów przetwarzają dane osobowe administratora, </w:t>
      </w:r>
    </w:p>
    <w:p w14:paraId="135661C6" w14:textId="77777777" w:rsidR="00D602F2" w:rsidRPr="00DA3A5B" w:rsidRDefault="00D602F2" w:rsidP="00EE47EE">
      <w:pPr>
        <w:pStyle w:val="Akapitzlist"/>
        <w:numPr>
          <w:ilvl w:val="1"/>
          <w:numId w:val="23"/>
        </w:numPr>
        <w:autoSpaceDN/>
        <w:spacing w:after="200"/>
        <w:ind w:left="56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73F1A518" w14:textId="77777777" w:rsidR="00D602F2" w:rsidRPr="00DA3A5B" w:rsidRDefault="00D602F2" w:rsidP="00EE47EE">
      <w:pPr>
        <w:pStyle w:val="Akapitzlist"/>
        <w:numPr>
          <w:ilvl w:val="1"/>
          <w:numId w:val="23"/>
        </w:numPr>
        <w:autoSpaceDN/>
        <w:spacing w:after="200"/>
        <w:ind w:left="56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Pani/Pana dane osobowe nie będą przekazywane do państw trzecich lub organizacji międzynarodowych, </w:t>
      </w:r>
    </w:p>
    <w:p w14:paraId="18578474" w14:textId="77777777" w:rsidR="00D602F2" w:rsidRPr="00DA3A5B" w:rsidRDefault="00D602F2" w:rsidP="00EE47EE">
      <w:pPr>
        <w:pStyle w:val="Akapitzlist"/>
        <w:numPr>
          <w:ilvl w:val="1"/>
          <w:numId w:val="23"/>
        </w:numPr>
        <w:autoSpaceDN/>
        <w:spacing w:after="200"/>
        <w:ind w:left="56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Ma Pani/Pan prawo żądania od Administratora: </w:t>
      </w:r>
    </w:p>
    <w:p w14:paraId="70811DFF" w14:textId="77777777" w:rsidR="00D602F2" w:rsidRPr="00DA3A5B" w:rsidRDefault="00D602F2" w:rsidP="00EE47EE">
      <w:pPr>
        <w:pStyle w:val="Akapitzlist"/>
        <w:numPr>
          <w:ilvl w:val="0"/>
          <w:numId w:val="25"/>
        </w:numPr>
        <w:autoSpaceDN/>
        <w:spacing w:after="20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2468A0E5" w14:textId="77777777" w:rsidR="00D602F2" w:rsidRPr="00DA3A5B" w:rsidRDefault="00D602F2" w:rsidP="00EE47EE">
      <w:pPr>
        <w:pStyle w:val="Akapitzlist"/>
        <w:ind w:left="56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5CF14256" w14:textId="77777777" w:rsidR="00D602F2" w:rsidRPr="00DA3A5B" w:rsidRDefault="00D602F2" w:rsidP="00EE47EE">
      <w:pPr>
        <w:pStyle w:val="Akapitzlist"/>
        <w:numPr>
          <w:ilvl w:val="0"/>
          <w:numId w:val="25"/>
        </w:numPr>
        <w:autoSpaceDN/>
        <w:spacing w:after="20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2E8AD295" w14:textId="77777777" w:rsidR="00D602F2" w:rsidRPr="00DA3A5B" w:rsidRDefault="00D602F2" w:rsidP="00EE47EE">
      <w:pPr>
        <w:pStyle w:val="Akapitzlist"/>
        <w:numPr>
          <w:ilvl w:val="0"/>
          <w:numId w:val="25"/>
        </w:numPr>
        <w:autoSpaceDN/>
        <w:spacing w:after="20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do usunięcia danych osobowych wyłącznie na podstawie art. 17 RODO, </w:t>
      </w:r>
    </w:p>
    <w:p w14:paraId="1EBD62D7" w14:textId="77777777" w:rsidR="00D602F2" w:rsidRPr="00DA3A5B" w:rsidRDefault="00D602F2" w:rsidP="00EE47EE">
      <w:pPr>
        <w:pStyle w:val="Akapitzlist"/>
        <w:numPr>
          <w:ilvl w:val="0"/>
          <w:numId w:val="25"/>
        </w:numPr>
        <w:autoSpaceDN/>
        <w:spacing w:after="20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62859B3C" w14:textId="77777777" w:rsidR="00D602F2" w:rsidRPr="00DA3A5B" w:rsidRDefault="00D602F2" w:rsidP="00EE47EE">
      <w:pPr>
        <w:pStyle w:val="Akapitzlist"/>
        <w:numPr>
          <w:ilvl w:val="0"/>
          <w:numId w:val="25"/>
        </w:numPr>
        <w:autoSpaceDN/>
        <w:spacing w:after="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do wniesienia sprzeciwu wobec przetwarzania danych, jeśli nie występują prawnie uzasadnione podstawy przetwarzania i na zasadach opisanych w art. 21 RODO, </w:t>
      </w:r>
    </w:p>
    <w:p w14:paraId="3AA1316D" w14:textId="77777777" w:rsidR="00D602F2" w:rsidRPr="00DA3A5B" w:rsidRDefault="00D602F2" w:rsidP="00EE47EE">
      <w:pPr>
        <w:pStyle w:val="Akapitzlist"/>
        <w:numPr>
          <w:ilvl w:val="0"/>
          <w:numId w:val="25"/>
        </w:numPr>
        <w:autoSpaceDN/>
        <w:spacing w:after="200"/>
        <w:ind w:left="56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do przenoszenia danych, zgodnie z art. 20 RODO,</w:t>
      </w:r>
    </w:p>
    <w:p w14:paraId="54F1FA43" w14:textId="77777777" w:rsidR="00D602F2" w:rsidRPr="00DA3A5B" w:rsidRDefault="00D602F2" w:rsidP="00EE47EE">
      <w:pPr>
        <w:pStyle w:val="Akapitzlist"/>
        <w:numPr>
          <w:ilvl w:val="0"/>
          <w:numId w:val="25"/>
        </w:numPr>
        <w:autoSpaceDN/>
        <w:spacing w:after="200"/>
        <w:ind w:left="56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prawo do wniesienia skargi do organu nadzorczego, </w:t>
      </w:r>
    </w:p>
    <w:p w14:paraId="621ACA1C" w14:textId="77777777" w:rsidR="00D602F2" w:rsidRPr="00DA3A5B" w:rsidRDefault="00D602F2" w:rsidP="00EE47EE">
      <w:pPr>
        <w:pStyle w:val="Akapitzlist"/>
        <w:numPr>
          <w:ilvl w:val="1"/>
          <w:numId w:val="23"/>
        </w:numPr>
        <w:autoSpaceDN/>
        <w:spacing w:after="200"/>
        <w:ind w:left="56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W celu skorzystania oraz uzyskania informacji dotyczących praw określonych powyżej (lit. a-g) należy skontaktować się z Administratorem lub z Inspektorem Ochrony Danych.  </w:t>
      </w:r>
    </w:p>
    <w:p w14:paraId="38C871FC" w14:textId="77777777" w:rsidR="00D602F2" w:rsidRPr="00DA3A5B" w:rsidRDefault="00D602F2" w:rsidP="00EE47EE">
      <w:pPr>
        <w:pStyle w:val="Akapitzlist"/>
        <w:numPr>
          <w:ilvl w:val="1"/>
          <w:numId w:val="23"/>
        </w:numPr>
        <w:autoSpaceDN/>
        <w:spacing w:after="200"/>
        <w:ind w:left="56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B20187D" w14:textId="77777777" w:rsidR="00D602F2" w:rsidRPr="00DA3A5B" w:rsidRDefault="00D602F2" w:rsidP="00EE47EE">
      <w:pPr>
        <w:pStyle w:val="Akapitzlist"/>
        <w:numPr>
          <w:ilvl w:val="1"/>
          <w:numId w:val="23"/>
        </w:numPr>
        <w:autoSpaceDN/>
        <w:spacing w:after="20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Podanie przez Pani/Pana danych osobowych jest wymogiem ustawowym.</w:t>
      </w:r>
    </w:p>
    <w:p w14:paraId="104C5523" w14:textId="3FB300C1" w:rsidR="00EE47EE" w:rsidRDefault="00D602F2" w:rsidP="00D55C50">
      <w:pPr>
        <w:pStyle w:val="Akapitzlist"/>
        <w:numPr>
          <w:ilvl w:val="1"/>
          <w:numId w:val="23"/>
        </w:numPr>
        <w:autoSpaceDN/>
        <w:spacing w:after="200"/>
        <w:ind w:left="567" w:hanging="357"/>
        <w:jc w:val="both"/>
        <w:rPr>
          <w:rFonts w:cs="Calibri"/>
          <w:sz w:val="24"/>
          <w:szCs w:val="24"/>
        </w:rPr>
      </w:pPr>
      <w:r w:rsidRPr="00DA3A5B">
        <w:rPr>
          <w:rFonts w:cs="Calibri"/>
          <w:sz w:val="24"/>
          <w:szCs w:val="24"/>
        </w:rPr>
        <w:t>Pani/Pana dane mogą być przetwarzane w sposób zautomatyzowany i nie będą profilowane</w:t>
      </w:r>
    </w:p>
    <w:p w14:paraId="57F02A42" w14:textId="77777777" w:rsidR="00D55C50" w:rsidRPr="00D55C50" w:rsidRDefault="00D55C50" w:rsidP="00D55C50">
      <w:pPr>
        <w:pStyle w:val="Akapitzlist"/>
        <w:autoSpaceDN/>
        <w:spacing w:after="200"/>
        <w:ind w:left="567"/>
        <w:jc w:val="both"/>
        <w:rPr>
          <w:rFonts w:cs="Calibri"/>
          <w:sz w:val="24"/>
          <w:szCs w:val="24"/>
        </w:rPr>
      </w:pPr>
    </w:p>
    <w:p w14:paraId="73778D14" w14:textId="02703A07" w:rsidR="00C64EFE" w:rsidRPr="00DA3A5B" w:rsidRDefault="00C64EFE" w:rsidP="007E117C">
      <w:pPr>
        <w:jc w:val="center"/>
        <w:rPr>
          <w:b/>
          <w:bCs/>
          <w:sz w:val="24"/>
          <w:szCs w:val="24"/>
        </w:rPr>
      </w:pPr>
      <w:r w:rsidRPr="00DA3A5B">
        <w:rPr>
          <w:b/>
          <w:bCs/>
          <w:sz w:val="24"/>
          <w:szCs w:val="24"/>
        </w:rPr>
        <w:lastRenderedPageBreak/>
        <w:t>§</w:t>
      </w:r>
      <w:r w:rsidR="00D602F2" w:rsidRPr="00DA3A5B">
        <w:rPr>
          <w:b/>
          <w:bCs/>
          <w:sz w:val="24"/>
          <w:szCs w:val="24"/>
        </w:rPr>
        <w:t>1</w:t>
      </w:r>
      <w:r w:rsidR="00EE47EE" w:rsidRPr="00DA3A5B">
        <w:rPr>
          <w:b/>
          <w:bCs/>
          <w:sz w:val="24"/>
          <w:szCs w:val="24"/>
        </w:rPr>
        <w:t>2</w:t>
      </w:r>
      <w:r w:rsidRPr="00DA3A5B">
        <w:rPr>
          <w:b/>
          <w:bCs/>
          <w:sz w:val="24"/>
          <w:szCs w:val="24"/>
        </w:rPr>
        <w:t>. Postanowienia Końcowe</w:t>
      </w:r>
    </w:p>
    <w:p w14:paraId="4C6C2F54" w14:textId="77777777" w:rsidR="00C64EFE" w:rsidRPr="00DA3A5B" w:rsidRDefault="00C64EFE" w:rsidP="00C64EFE">
      <w:pPr>
        <w:numPr>
          <w:ilvl w:val="0"/>
          <w:numId w:val="18"/>
        </w:numPr>
        <w:rPr>
          <w:sz w:val="24"/>
          <w:szCs w:val="24"/>
        </w:rPr>
      </w:pPr>
      <w:r w:rsidRPr="00DA3A5B">
        <w:rPr>
          <w:sz w:val="24"/>
          <w:szCs w:val="24"/>
        </w:rPr>
        <w:t>Wszelkie zmiany i uzupełnienia niniejszej umowy wymagają formy pisemnej pod rygorem nieważności.</w:t>
      </w:r>
    </w:p>
    <w:p w14:paraId="6D60751E" w14:textId="77777777" w:rsidR="00C64EFE" w:rsidRPr="00DA3A5B" w:rsidRDefault="00C64EFE" w:rsidP="00C64EFE">
      <w:pPr>
        <w:numPr>
          <w:ilvl w:val="0"/>
          <w:numId w:val="18"/>
        </w:numPr>
        <w:rPr>
          <w:sz w:val="24"/>
          <w:szCs w:val="24"/>
        </w:rPr>
      </w:pPr>
      <w:r w:rsidRPr="00DA3A5B">
        <w:rPr>
          <w:sz w:val="24"/>
          <w:szCs w:val="24"/>
        </w:rPr>
        <w:t>W sprawach nieuregulowanych niniejszą umową mają zastosowanie przepisy Kodeksu cywilnego.</w:t>
      </w:r>
    </w:p>
    <w:p w14:paraId="2879E44E" w14:textId="77777777" w:rsidR="00C64EFE" w:rsidRPr="00DA3A5B" w:rsidRDefault="00C64EFE" w:rsidP="00C64EFE">
      <w:pPr>
        <w:numPr>
          <w:ilvl w:val="0"/>
          <w:numId w:val="18"/>
        </w:numPr>
        <w:rPr>
          <w:sz w:val="24"/>
          <w:szCs w:val="24"/>
        </w:rPr>
      </w:pPr>
      <w:r w:rsidRPr="00DA3A5B">
        <w:rPr>
          <w:sz w:val="24"/>
          <w:szCs w:val="24"/>
        </w:rPr>
        <w:t>Ewentualne spory wynikłe na tle realizacji niniejszej umowy Strony będą rozstrzygać polubownie, a w przypadku braku porozumienia poddadzą je rozstrzygnięciu właściwemu sądowi powszechnemu dla siedziby Zamawiającego.</w:t>
      </w:r>
    </w:p>
    <w:p w14:paraId="67384718" w14:textId="2A7FFF9D" w:rsidR="00C64EFE" w:rsidRPr="00DA3A5B" w:rsidRDefault="00C64EFE" w:rsidP="00C64EFE">
      <w:pPr>
        <w:numPr>
          <w:ilvl w:val="0"/>
          <w:numId w:val="18"/>
        </w:numPr>
        <w:rPr>
          <w:sz w:val="24"/>
          <w:szCs w:val="24"/>
        </w:rPr>
      </w:pPr>
      <w:r w:rsidRPr="00DA3A5B">
        <w:rPr>
          <w:sz w:val="24"/>
          <w:szCs w:val="24"/>
        </w:rPr>
        <w:t xml:space="preserve">Umowa sporządzona została w </w:t>
      </w:r>
      <w:r w:rsidR="0083426F" w:rsidRPr="00DA3A5B">
        <w:rPr>
          <w:sz w:val="24"/>
          <w:szCs w:val="24"/>
        </w:rPr>
        <w:t>czterech</w:t>
      </w:r>
      <w:r w:rsidRPr="00DA3A5B">
        <w:rPr>
          <w:sz w:val="24"/>
          <w:szCs w:val="24"/>
        </w:rPr>
        <w:t xml:space="preserve"> jednobrzmiących egzemplarzach, jed</w:t>
      </w:r>
      <w:r w:rsidR="0083426F" w:rsidRPr="00DA3A5B">
        <w:rPr>
          <w:sz w:val="24"/>
          <w:szCs w:val="24"/>
        </w:rPr>
        <w:t xml:space="preserve">en egzemplarz dla Wykonawcy, trzy </w:t>
      </w:r>
      <w:r w:rsidRPr="00DA3A5B">
        <w:rPr>
          <w:sz w:val="24"/>
          <w:szCs w:val="24"/>
        </w:rPr>
        <w:t xml:space="preserve"> dla </w:t>
      </w:r>
      <w:r w:rsidR="0083426F" w:rsidRPr="00DA3A5B">
        <w:rPr>
          <w:sz w:val="24"/>
          <w:szCs w:val="24"/>
        </w:rPr>
        <w:t xml:space="preserve">Zamawiającego. </w:t>
      </w:r>
    </w:p>
    <w:p w14:paraId="663BF97A" w14:textId="4BF27D63" w:rsidR="00C64EFE" w:rsidRPr="00DA3A5B" w:rsidRDefault="00C64EFE" w:rsidP="00C64EFE">
      <w:pPr>
        <w:rPr>
          <w:b/>
          <w:bCs/>
          <w:sz w:val="24"/>
          <w:szCs w:val="24"/>
        </w:rPr>
      </w:pPr>
    </w:p>
    <w:p w14:paraId="5C7CA7D6" w14:textId="77777777" w:rsidR="007E117C" w:rsidRPr="00DA3A5B" w:rsidRDefault="007E117C" w:rsidP="00C64EFE">
      <w:pPr>
        <w:rPr>
          <w:b/>
          <w:bCs/>
          <w:sz w:val="24"/>
          <w:szCs w:val="24"/>
        </w:rPr>
      </w:pPr>
    </w:p>
    <w:p w14:paraId="64F0933F" w14:textId="77777777" w:rsidR="007E117C" w:rsidRPr="00DA3A5B" w:rsidRDefault="007E117C" w:rsidP="00C64EFE">
      <w:pPr>
        <w:rPr>
          <w:b/>
          <w:bCs/>
          <w:sz w:val="24"/>
          <w:szCs w:val="24"/>
        </w:rPr>
      </w:pPr>
    </w:p>
    <w:p w14:paraId="04928E89" w14:textId="06F5F8CA" w:rsidR="007E117C" w:rsidRPr="00D55C50" w:rsidRDefault="007E117C" w:rsidP="00C64EFE">
      <w:pPr>
        <w:rPr>
          <w:b/>
          <w:bCs/>
        </w:rPr>
      </w:pPr>
      <w:r w:rsidRPr="00D55C50">
        <w:rPr>
          <w:b/>
          <w:bCs/>
        </w:rPr>
        <w:t>………………………………………………</w:t>
      </w:r>
      <w:r w:rsidRPr="00D55C50">
        <w:rPr>
          <w:b/>
          <w:bCs/>
        </w:rPr>
        <w:tab/>
      </w:r>
      <w:r w:rsidRPr="00D55C50">
        <w:rPr>
          <w:b/>
          <w:bCs/>
        </w:rPr>
        <w:tab/>
      </w:r>
      <w:r w:rsidRPr="00D55C50">
        <w:rPr>
          <w:b/>
          <w:bCs/>
        </w:rPr>
        <w:tab/>
      </w:r>
      <w:r w:rsidRPr="00D55C50">
        <w:rPr>
          <w:b/>
          <w:bCs/>
        </w:rPr>
        <w:tab/>
      </w:r>
      <w:r w:rsidRPr="00D55C50">
        <w:rPr>
          <w:b/>
          <w:bCs/>
        </w:rPr>
        <w:tab/>
        <w:t>………………………………………………</w:t>
      </w:r>
    </w:p>
    <w:p w14:paraId="20FD4D9F" w14:textId="1ED98028" w:rsidR="007E117C" w:rsidRPr="00D55C50" w:rsidRDefault="007E117C" w:rsidP="0083426F">
      <w:pPr>
        <w:ind w:firstLine="708"/>
        <w:rPr>
          <w:b/>
          <w:bCs/>
        </w:rPr>
      </w:pPr>
      <w:r w:rsidRPr="00D55C50">
        <w:rPr>
          <w:b/>
          <w:bCs/>
        </w:rPr>
        <w:t>Zamawiający</w:t>
      </w:r>
      <w:r w:rsidRPr="00D55C50">
        <w:rPr>
          <w:b/>
          <w:bCs/>
        </w:rPr>
        <w:tab/>
      </w:r>
      <w:r w:rsidRPr="00D55C50">
        <w:rPr>
          <w:b/>
          <w:bCs/>
        </w:rPr>
        <w:tab/>
      </w:r>
      <w:r w:rsidRPr="00D55C50">
        <w:rPr>
          <w:b/>
          <w:bCs/>
        </w:rPr>
        <w:tab/>
      </w:r>
      <w:r w:rsidRPr="00D55C50">
        <w:rPr>
          <w:b/>
          <w:bCs/>
        </w:rPr>
        <w:tab/>
      </w:r>
      <w:r w:rsidRPr="00D55C50">
        <w:rPr>
          <w:b/>
          <w:bCs/>
        </w:rPr>
        <w:tab/>
      </w:r>
      <w:r w:rsidRPr="00D55C50">
        <w:rPr>
          <w:b/>
          <w:bCs/>
        </w:rPr>
        <w:tab/>
      </w:r>
      <w:r w:rsidRPr="00D55C50">
        <w:rPr>
          <w:b/>
          <w:bCs/>
        </w:rPr>
        <w:tab/>
        <w:t>Wykonawca</w:t>
      </w:r>
    </w:p>
    <w:p w14:paraId="07D35700" w14:textId="77777777" w:rsidR="0083426F" w:rsidRPr="00D55C50" w:rsidRDefault="0083426F" w:rsidP="0083426F">
      <w:pPr>
        <w:jc w:val="center"/>
        <w:rPr>
          <w:b/>
          <w:bCs/>
        </w:rPr>
      </w:pPr>
    </w:p>
    <w:p w14:paraId="66337318" w14:textId="6202CCE4" w:rsidR="0083426F" w:rsidRPr="00D55C50" w:rsidRDefault="0083426F" w:rsidP="0083426F">
      <w:pPr>
        <w:jc w:val="center"/>
        <w:rPr>
          <w:b/>
          <w:bCs/>
        </w:rPr>
      </w:pPr>
      <w:r w:rsidRPr="00D55C50">
        <w:rPr>
          <w:b/>
          <w:bCs/>
        </w:rPr>
        <w:t>…………………………………………………</w:t>
      </w:r>
    </w:p>
    <w:p w14:paraId="4BA837E4" w14:textId="51BD4CAD" w:rsidR="00040D2A" w:rsidRPr="00D55C50" w:rsidRDefault="0083426F" w:rsidP="0083426F">
      <w:pPr>
        <w:jc w:val="center"/>
        <w:rPr>
          <w:b/>
          <w:bCs/>
        </w:rPr>
      </w:pPr>
      <w:r w:rsidRPr="00D55C50">
        <w:rPr>
          <w:b/>
          <w:bCs/>
        </w:rPr>
        <w:t>Kontrasygnata</w:t>
      </w:r>
    </w:p>
    <w:sectPr w:rsidR="00040D2A" w:rsidRPr="00D55C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5F0B" w14:textId="77777777" w:rsidR="0088136D" w:rsidRDefault="0088136D">
      <w:pPr>
        <w:spacing w:after="0" w:line="240" w:lineRule="auto"/>
      </w:pPr>
      <w:r>
        <w:separator/>
      </w:r>
    </w:p>
  </w:endnote>
  <w:endnote w:type="continuationSeparator" w:id="0">
    <w:p w14:paraId="363F8258" w14:textId="77777777" w:rsidR="0088136D" w:rsidRDefault="0088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46AA" w14:textId="77777777" w:rsidR="000B2B1C" w:rsidRDefault="00000000">
    <w:pPr>
      <w:pStyle w:val="Tekstpodstawowy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48397C" wp14:editId="1BD207B7">
              <wp:simplePos x="0" y="0"/>
              <wp:positionH relativeFrom="page">
                <wp:posOffset>6552947</wp:posOffset>
              </wp:positionH>
              <wp:positionV relativeFrom="page">
                <wp:posOffset>9917381</wp:posOffset>
              </wp:positionV>
              <wp:extent cx="160020" cy="165735"/>
              <wp:effectExtent l="0" t="0" r="11430" b="5715"/>
              <wp:wrapNone/>
              <wp:docPr id="186604031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673CCAF" w14:textId="77777777" w:rsidR="000B2B1C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839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" filled="f" stroked="f">
              <v:textbox inset="0,0,0,0">
                <w:txbxContent>
                  <w:p w14:paraId="4673CCAF" w14:textId="77777777" w:rsidR="000B2B1C" w:rsidRDefault="00000000">
                    <w:pPr>
                      <w:spacing w:line="245" w:lineRule="exact"/>
                      <w:ind w:left="60"/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</w:rPr>
                      <w:t>1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9405" w14:textId="77777777" w:rsidR="0088136D" w:rsidRDefault="0088136D">
      <w:pPr>
        <w:spacing w:after="0" w:line="240" w:lineRule="auto"/>
      </w:pPr>
      <w:r>
        <w:separator/>
      </w:r>
    </w:p>
  </w:footnote>
  <w:footnote w:type="continuationSeparator" w:id="0">
    <w:p w14:paraId="7A9437DF" w14:textId="77777777" w:rsidR="0088136D" w:rsidRDefault="0088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0967" w14:textId="69F0B55E" w:rsidR="00D55C50" w:rsidRDefault="00D55C50">
    <w:pPr>
      <w:pStyle w:val="Nagwek"/>
    </w:pPr>
    <w:r>
      <w:t>Załącznik nr 2 – Proponowane postanowienia umowy</w:t>
    </w:r>
  </w:p>
  <w:p w14:paraId="5C4E908C" w14:textId="77777777" w:rsidR="00D55C50" w:rsidRDefault="00D55C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50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380D"/>
    <w:multiLevelType w:val="hybridMultilevel"/>
    <w:tmpl w:val="EB42D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3C2"/>
    <w:multiLevelType w:val="multilevel"/>
    <w:tmpl w:val="7228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26A15"/>
    <w:multiLevelType w:val="multilevel"/>
    <w:tmpl w:val="DEB2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34CBA"/>
    <w:multiLevelType w:val="multilevel"/>
    <w:tmpl w:val="ED5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6A"/>
    <w:multiLevelType w:val="multilevel"/>
    <w:tmpl w:val="CA4A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B13E5"/>
    <w:multiLevelType w:val="multilevel"/>
    <w:tmpl w:val="FE62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C7B85"/>
    <w:multiLevelType w:val="multilevel"/>
    <w:tmpl w:val="020A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3151C"/>
    <w:multiLevelType w:val="multilevel"/>
    <w:tmpl w:val="ED5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FE8"/>
    <w:multiLevelType w:val="multilevel"/>
    <w:tmpl w:val="38D2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D0BD1"/>
    <w:multiLevelType w:val="multilevel"/>
    <w:tmpl w:val="F43E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25BC3"/>
    <w:multiLevelType w:val="multilevel"/>
    <w:tmpl w:val="7840D3C8"/>
    <w:lvl w:ilvl="0">
      <w:start w:val="1"/>
      <w:numFmt w:val="lowerLetter"/>
      <w:lvlText w:val="%1)"/>
      <w:lvlJc w:val="left"/>
      <w:pPr>
        <w:ind w:left="2056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279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353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4275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014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30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969" w:hanging="360"/>
      </w:pPr>
      <w:rPr>
        <w:lang w:val="pl-PL" w:eastAsia="en-US" w:bidi="ar-SA"/>
      </w:rPr>
    </w:lvl>
  </w:abstractNum>
  <w:abstractNum w:abstractNumId="13" w15:restartNumberingAfterBreak="0">
    <w:nsid w:val="456609FE"/>
    <w:multiLevelType w:val="hybridMultilevel"/>
    <w:tmpl w:val="82D0E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E0C42"/>
    <w:multiLevelType w:val="multilevel"/>
    <w:tmpl w:val="C932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0B140C"/>
    <w:multiLevelType w:val="multilevel"/>
    <w:tmpl w:val="1C56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F5685"/>
    <w:multiLevelType w:val="multilevel"/>
    <w:tmpl w:val="00DA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15226"/>
    <w:multiLevelType w:val="multilevel"/>
    <w:tmpl w:val="C412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FC1656"/>
    <w:multiLevelType w:val="hybridMultilevel"/>
    <w:tmpl w:val="2020C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C355F"/>
    <w:multiLevelType w:val="multilevel"/>
    <w:tmpl w:val="79D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FD64EF"/>
    <w:multiLevelType w:val="multilevel"/>
    <w:tmpl w:val="CCCA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DF25CD"/>
    <w:multiLevelType w:val="multilevel"/>
    <w:tmpl w:val="A280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5251F"/>
    <w:multiLevelType w:val="multilevel"/>
    <w:tmpl w:val="7DACB47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1111C"/>
    <w:multiLevelType w:val="multilevel"/>
    <w:tmpl w:val="4B5C59B0"/>
    <w:lvl w:ilvl="0">
      <w:numFmt w:val="bullet"/>
      <w:lvlText w:val=""/>
      <w:lvlJc w:val="left"/>
      <w:pPr>
        <w:ind w:left="2056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279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353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4275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014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30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969" w:hanging="360"/>
      </w:pPr>
      <w:rPr>
        <w:lang w:val="pl-PL" w:eastAsia="en-US" w:bidi="ar-SA"/>
      </w:rPr>
    </w:lvl>
  </w:abstractNum>
  <w:abstractNum w:abstractNumId="24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302D4"/>
    <w:multiLevelType w:val="multilevel"/>
    <w:tmpl w:val="4DEA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F683B4E"/>
    <w:multiLevelType w:val="multilevel"/>
    <w:tmpl w:val="B652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E2140"/>
    <w:multiLevelType w:val="multilevel"/>
    <w:tmpl w:val="968E3EB8"/>
    <w:lvl w:ilvl="0">
      <w:start w:val="1"/>
      <w:numFmt w:val="lowerLetter"/>
      <w:lvlText w:val="%1)"/>
      <w:lvlJc w:val="left"/>
      <w:pPr>
        <w:ind w:left="2056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279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353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4275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014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30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969" w:hanging="360"/>
      </w:pPr>
      <w:rPr>
        <w:lang w:val="pl-PL" w:eastAsia="en-US" w:bidi="ar-SA"/>
      </w:rPr>
    </w:lvl>
  </w:abstractNum>
  <w:abstractNum w:abstractNumId="29" w15:restartNumberingAfterBreak="0">
    <w:nsid w:val="72B6055A"/>
    <w:multiLevelType w:val="multilevel"/>
    <w:tmpl w:val="06FE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072ACF"/>
    <w:multiLevelType w:val="multilevel"/>
    <w:tmpl w:val="F21C9E92"/>
    <w:lvl w:ilvl="0">
      <w:numFmt w:val="bullet"/>
      <w:lvlText w:val=""/>
      <w:lvlJc w:val="left"/>
      <w:pPr>
        <w:ind w:left="2056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279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353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4275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014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30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969" w:hanging="360"/>
      </w:pPr>
      <w:rPr>
        <w:lang w:val="pl-PL" w:eastAsia="en-US" w:bidi="ar-SA"/>
      </w:rPr>
    </w:lvl>
  </w:abstractNum>
  <w:abstractNum w:abstractNumId="31" w15:restartNumberingAfterBreak="0">
    <w:nsid w:val="7C3F5B99"/>
    <w:multiLevelType w:val="multilevel"/>
    <w:tmpl w:val="96C8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825428"/>
    <w:multiLevelType w:val="multilevel"/>
    <w:tmpl w:val="8C6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6801">
    <w:abstractNumId w:val="7"/>
  </w:num>
  <w:num w:numId="2" w16cid:durableId="541668889">
    <w:abstractNumId w:val="27"/>
  </w:num>
  <w:num w:numId="3" w16cid:durableId="903951773">
    <w:abstractNumId w:val="3"/>
  </w:num>
  <w:num w:numId="4" w16cid:durableId="1499691490">
    <w:abstractNumId w:val="20"/>
  </w:num>
  <w:num w:numId="5" w16cid:durableId="1756586505">
    <w:abstractNumId w:val="11"/>
  </w:num>
  <w:num w:numId="6" w16cid:durableId="1327055967">
    <w:abstractNumId w:val="5"/>
  </w:num>
  <w:num w:numId="7" w16cid:durableId="1415400425">
    <w:abstractNumId w:val="8"/>
  </w:num>
  <w:num w:numId="8" w16cid:durableId="1277445532">
    <w:abstractNumId w:val="32"/>
  </w:num>
  <w:num w:numId="9" w16cid:durableId="206766550">
    <w:abstractNumId w:val="14"/>
  </w:num>
  <w:num w:numId="10" w16cid:durableId="1567298929">
    <w:abstractNumId w:val="31"/>
  </w:num>
  <w:num w:numId="11" w16cid:durableId="2109228595">
    <w:abstractNumId w:val="25"/>
  </w:num>
  <w:num w:numId="12" w16cid:durableId="1356540111">
    <w:abstractNumId w:val="17"/>
  </w:num>
  <w:num w:numId="13" w16cid:durableId="432480553">
    <w:abstractNumId w:val="16"/>
  </w:num>
  <w:num w:numId="14" w16cid:durableId="31080699">
    <w:abstractNumId w:val="19"/>
  </w:num>
  <w:num w:numId="15" w16cid:durableId="1517693057">
    <w:abstractNumId w:val="10"/>
  </w:num>
  <w:num w:numId="16" w16cid:durableId="1478455708">
    <w:abstractNumId w:val="21"/>
  </w:num>
  <w:num w:numId="17" w16cid:durableId="896938974">
    <w:abstractNumId w:val="29"/>
  </w:num>
  <w:num w:numId="18" w16cid:durableId="512569147">
    <w:abstractNumId w:val="2"/>
  </w:num>
  <w:num w:numId="19" w16cid:durableId="527182551">
    <w:abstractNumId w:val="22"/>
  </w:num>
  <w:num w:numId="20" w16cid:durableId="1084574668">
    <w:abstractNumId w:val="15"/>
  </w:num>
  <w:num w:numId="21" w16cid:durableId="108210098">
    <w:abstractNumId w:val="1"/>
  </w:num>
  <w:num w:numId="22" w16cid:durableId="93980401">
    <w:abstractNumId w:val="13"/>
  </w:num>
  <w:num w:numId="23" w16cid:durableId="2052460715">
    <w:abstractNumId w:val="26"/>
  </w:num>
  <w:num w:numId="24" w16cid:durableId="300891004">
    <w:abstractNumId w:val="6"/>
  </w:num>
  <w:num w:numId="25" w16cid:durableId="1928147836">
    <w:abstractNumId w:val="24"/>
  </w:num>
  <w:num w:numId="26" w16cid:durableId="569314683">
    <w:abstractNumId w:val="0"/>
  </w:num>
  <w:num w:numId="27" w16cid:durableId="985353712">
    <w:abstractNumId w:val="9"/>
  </w:num>
  <w:num w:numId="28" w16cid:durableId="180626867">
    <w:abstractNumId w:val="23"/>
  </w:num>
  <w:num w:numId="29" w16cid:durableId="232858053">
    <w:abstractNumId w:val="12"/>
  </w:num>
  <w:num w:numId="30" w16cid:durableId="1550729161">
    <w:abstractNumId w:val="28"/>
  </w:num>
  <w:num w:numId="31" w16cid:durableId="1315842700">
    <w:abstractNumId w:val="4"/>
  </w:num>
  <w:num w:numId="32" w16cid:durableId="1716344013">
    <w:abstractNumId w:val="30"/>
  </w:num>
  <w:num w:numId="33" w16cid:durableId="20006461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4D"/>
    <w:rsid w:val="0001274D"/>
    <w:rsid w:val="00040D2A"/>
    <w:rsid w:val="000B2B1C"/>
    <w:rsid w:val="00165BB4"/>
    <w:rsid w:val="00284070"/>
    <w:rsid w:val="003D4B95"/>
    <w:rsid w:val="003D6BBE"/>
    <w:rsid w:val="004630E4"/>
    <w:rsid w:val="0046527D"/>
    <w:rsid w:val="00491BF0"/>
    <w:rsid w:val="004A7E70"/>
    <w:rsid w:val="00543C6E"/>
    <w:rsid w:val="0061105F"/>
    <w:rsid w:val="00652492"/>
    <w:rsid w:val="006C6FB4"/>
    <w:rsid w:val="00717FFA"/>
    <w:rsid w:val="007A2C6B"/>
    <w:rsid w:val="007E117C"/>
    <w:rsid w:val="007F4A58"/>
    <w:rsid w:val="008150AA"/>
    <w:rsid w:val="0083426F"/>
    <w:rsid w:val="00834725"/>
    <w:rsid w:val="0088136D"/>
    <w:rsid w:val="00907104"/>
    <w:rsid w:val="00911909"/>
    <w:rsid w:val="00923114"/>
    <w:rsid w:val="0098124D"/>
    <w:rsid w:val="00A5691A"/>
    <w:rsid w:val="00B27DD1"/>
    <w:rsid w:val="00C64EFE"/>
    <w:rsid w:val="00CA37F1"/>
    <w:rsid w:val="00CB1ABF"/>
    <w:rsid w:val="00D55C50"/>
    <w:rsid w:val="00D602F2"/>
    <w:rsid w:val="00DA33C7"/>
    <w:rsid w:val="00DA3A5B"/>
    <w:rsid w:val="00DC5DA7"/>
    <w:rsid w:val="00E034EA"/>
    <w:rsid w:val="00E35C52"/>
    <w:rsid w:val="00EB565C"/>
    <w:rsid w:val="00EE47EE"/>
    <w:rsid w:val="00F76060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5BBF"/>
  <w15:chartTrackingRefBased/>
  <w15:docId w15:val="{DFC1AB05-B419-4EE6-B520-39F79A38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7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qFormat/>
    <w:rsid w:val="007A2C6B"/>
    <w:pPr>
      <w:autoSpaceDN w:val="0"/>
      <w:spacing w:line="240" w:lineRule="auto"/>
      <w:ind w:left="720"/>
      <w:contextualSpacing/>
    </w:pPr>
    <w:rPr>
      <w:rFonts w:ascii="Calibri" w:eastAsia="Calibri" w:hAnsi="Calibri" w:cs="Times New Roman"/>
      <w:kern w:val="3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D602F2"/>
    <w:rPr>
      <w:rFonts w:ascii="Calibri" w:eastAsia="Calibri" w:hAnsi="Calibri" w:cs="Times New Roman"/>
      <w:kern w:val="3"/>
      <w14:ligatures w14:val="none"/>
    </w:rPr>
  </w:style>
  <w:style w:type="character" w:customStyle="1" w:styleId="Bodytext5">
    <w:name w:val="Body text (5)_"/>
    <w:basedOn w:val="Domylnaczcionkaakapitu"/>
    <w:link w:val="Bodytext50"/>
    <w:rsid w:val="00D602F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D602F2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D602F2"/>
    <w:rPr>
      <w:color w:val="0563C1" w:themeColor="hyperlink"/>
      <w:u w:val="single"/>
    </w:rPr>
  </w:style>
  <w:style w:type="paragraph" w:customStyle="1" w:styleId="Standard">
    <w:name w:val="Standard"/>
    <w:rsid w:val="003D4B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4B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4B95"/>
  </w:style>
  <w:style w:type="paragraph" w:styleId="Nagwek">
    <w:name w:val="header"/>
    <w:basedOn w:val="Normalny"/>
    <w:link w:val="NagwekZnak"/>
    <w:uiPriority w:val="99"/>
    <w:unhideWhenUsed/>
    <w:rsid w:val="00D5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C50"/>
  </w:style>
  <w:style w:type="paragraph" w:styleId="Stopka">
    <w:name w:val="footer"/>
    <w:basedOn w:val="Normalny"/>
    <w:link w:val="StopkaZnak"/>
    <w:uiPriority w:val="99"/>
    <w:unhideWhenUsed/>
    <w:rsid w:val="00D5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magnu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1739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Kocyk</dc:creator>
  <cp:keywords/>
  <dc:description/>
  <cp:lastModifiedBy>Izabela Włodarczyk</cp:lastModifiedBy>
  <cp:revision>22</cp:revision>
  <cp:lastPrinted>2026-06-15T11:44:00Z</cp:lastPrinted>
  <dcterms:created xsi:type="dcterms:W3CDTF">2024-06-20T11:16:00Z</dcterms:created>
  <dcterms:modified xsi:type="dcterms:W3CDTF">2026-06-15T11:44:00Z</dcterms:modified>
</cp:coreProperties>
</file>