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C700" w14:textId="2334736D" w:rsidR="00823621" w:rsidRPr="002F1B6E" w:rsidRDefault="002F1B6E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bCs/>
          <w:kern w:val="28"/>
          <w:sz w:val="22"/>
          <w:szCs w:val="22"/>
          <w:lang w:eastAsia="pl-PL"/>
          <w14:ligatures w14:val="none"/>
        </w:rPr>
        <w:t xml:space="preserve">Załącznik nr 2 – wzór  umowy </w:t>
      </w:r>
    </w:p>
    <w:p w14:paraId="59063D7D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2"/>
          <w:szCs w:val="22"/>
          <w:lang w:eastAsia="pl-PL"/>
          <w14:ligatures w14:val="none"/>
        </w:rPr>
      </w:pPr>
    </w:p>
    <w:p w14:paraId="5F71D33A" w14:textId="43EAB664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UMOWA NR </w:t>
      </w:r>
      <w:r w:rsidR="002F1B6E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……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2026</w:t>
      </w:r>
    </w:p>
    <w:p w14:paraId="26BFE254" w14:textId="77777777" w:rsidR="002F1B6E" w:rsidRPr="002F1B6E" w:rsidRDefault="002F1B6E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2CC14AB6" w14:textId="736806AE" w:rsidR="00823621" w:rsidRPr="002F1B6E" w:rsidRDefault="002F1B6E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Zawarta w Magnuszewie w dniu…… pomiędzy </w:t>
      </w:r>
    </w:p>
    <w:p w14:paraId="75D0A8F7" w14:textId="77777777" w:rsidR="00BC54F7" w:rsidRPr="002F1B6E" w:rsidRDefault="00BC54F7" w:rsidP="002F1B6E">
      <w:pPr>
        <w:tabs>
          <w:tab w:val="left" w:pos="907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bCs/>
          <w:sz w:val="22"/>
          <w:szCs w:val="22"/>
        </w:rPr>
        <w:t>ZAMAWIAJĄCYM:</w:t>
      </w:r>
    </w:p>
    <w:p w14:paraId="60EF12D3" w14:textId="77777777" w:rsidR="00BC54F7" w:rsidRPr="002F1B6E" w:rsidRDefault="00BC54F7" w:rsidP="002F1B6E">
      <w:pPr>
        <w:tabs>
          <w:tab w:val="left" w:pos="907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b/>
          <w:bCs/>
          <w:sz w:val="22"/>
          <w:szCs w:val="22"/>
        </w:rPr>
        <w:t xml:space="preserve">GMINA MAGNUSZEW </w:t>
      </w:r>
      <w:r w:rsidRPr="002F1B6E">
        <w:rPr>
          <w:rFonts w:ascii="Calibri" w:hAnsi="Calibri" w:cs="Calibri"/>
          <w:bCs/>
          <w:sz w:val="22"/>
          <w:szCs w:val="22"/>
        </w:rPr>
        <w:t>ul. Saperów 24, 26-910 Magnuszew NIP: 812-19-14-938, REGON 670223830</w:t>
      </w:r>
      <w:r w:rsidRPr="002F1B6E">
        <w:rPr>
          <w:rFonts w:ascii="Calibri" w:hAnsi="Calibri" w:cs="Calibri"/>
          <w:sz w:val="22"/>
          <w:szCs w:val="22"/>
        </w:rPr>
        <w:t xml:space="preserve">, reprezentowana przez Burmistrza Magnuszewa- Wojciecha </w:t>
      </w:r>
      <w:proofErr w:type="spellStart"/>
      <w:r w:rsidRPr="002F1B6E">
        <w:rPr>
          <w:rFonts w:ascii="Calibri" w:hAnsi="Calibri" w:cs="Calibri"/>
          <w:sz w:val="22"/>
          <w:szCs w:val="22"/>
        </w:rPr>
        <w:t>Wachnika</w:t>
      </w:r>
      <w:proofErr w:type="spellEnd"/>
      <w:r w:rsidRPr="002F1B6E">
        <w:rPr>
          <w:rFonts w:ascii="Calibri" w:hAnsi="Calibri" w:cs="Calibri"/>
          <w:sz w:val="22"/>
          <w:szCs w:val="22"/>
        </w:rPr>
        <w:t xml:space="preserve"> </w:t>
      </w:r>
    </w:p>
    <w:p w14:paraId="4EB215AC" w14:textId="77777777" w:rsidR="00BC54F7" w:rsidRPr="002F1B6E" w:rsidRDefault="00BC54F7" w:rsidP="002F1B6E">
      <w:pPr>
        <w:tabs>
          <w:tab w:val="left" w:pos="907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przy kontrasygnacie Skarbnika Gminy- Agnieszki Szaraniec </w:t>
      </w:r>
    </w:p>
    <w:p w14:paraId="20F64C57" w14:textId="77777777" w:rsidR="00BC54F7" w:rsidRPr="002F1B6E" w:rsidRDefault="00BC54F7" w:rsidP="002F1B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a  </w:t>
      </w:r>
    </w:p>
    <w:p w14:paraId="23DB6BD1" w14:textId="77777777" w:rsidR="00BC54F7" w:rsidRPr="002F1B6E" w:rsidRDefault="00BC54F7" w:rsidP="002F1B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bCs/>
          <w:sz w:val="22"/>
          <w:szCs w:val="22"/>
        </w:rPr>
        <w:t>WYKONAWCĄ:</w:t>
      </w:r>
    </w:p>
    <w:p w14:paraId="33C3EBF8" w14:textId="77777777" w:rsidR="00BC54F7" w:rsidRPr="002F1B6E" w:rsidRDefault="00BC54F7" w:rsidP="002F1B6E">
      <w:pPr>
        <w:pStyle w:val="Tekstpodstawowy"/>
        <w:jc w:val="both"/>
        <w:rPr>
          <w:rFonts w:ascii="Calibri" w:hAnsi="Calibri" w:cs="Calibri"/>
          <w:iCs/>
          <w:sz w:val="22"/>
          <w:szCs w:val="22"/>
          <w:lang w:val="pl-PL"/>
        </w:rPr>
      </w:pPr>
      <w:r w:rsidRPr="002F1B6E">
        <w:rPr>
          <w:rFonts w:ascii="Calibri" w:hAnsi="Calibri" w:cs="Calibri"/>
          <w:b/>
          <w:sz w:val="22"/>
          <w:szCs w:val="22"/>
        </w:rPr>
        <w:t>………………………………………………..</w:t>
      </w:r>
    </w:p>
    <w:p w14:paraId="7E406806" w14:textId="77777777" w:rsidR="00BC54F7" w:rsidRPr="002F1B6E" w:rsidRDefault="00BC54F7" w:rsidP="002F1B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E3B3B5" w14:textId="40EA694C" w:rsidR="00BC54F7" w:rsidRPr="002F1B6E" w:rsidRDefault="00BC54F7" w:rsidP="002F1B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Umowa zawarta na podstawie przeprowadzonego zapytania ofertowego o nr referencyjnym: </w:t>
      </w:r>
      <w:r w:rsidRPr="002F1B6E">
        <w:rPr>
          <w:rFonts w:ascii="Calibri" w:hAnsi="Calibri" w:cs="Calibri"/>
          <w:sz w:val="22"/>
          <w:szCs w:val="22"/>
        </w:rPr>
        <w:br/>
        <w:t>ZP.ZO.271.2</w:t>
      </w:r>
      <w:r w:rsidR="005928DF">
        <w:rPr>
          <w:rFonts w:ascii="Calibri" w:hAnsi="Calibri" w:cs="Calibri"/>
          <w:sz w:val="22"/>
          <w:szCs w:val="22"/>
        </w:rPr>
        <w:t>3</w:t>
      </w:r>
      <w:r w:rsidRPr="002F1B6E">
        <w:rPr>
          <w:rFonts w:ascii="Calibri" w:hAnsi="Calibri" w:cs="Calibri"/>
          <w:sz w:val="22"/>
          <w:szCs w:val="22"/>
        </w:rPr>
        <w:t>.2026, stąd oferta Wykonawcy oraz zapytanie ofertowe stanowią integralna część niniejszej umowy</w:t>
      </w:r>
    </w:p>
    <w:p w14:paraId="2F68F4E3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-§1-</w:t>
      </w:r>
    </w:p>
    <w:p w14:paraId="6887879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1490D0AB" w14:textId="7B8CD2FE" w:rsidR="00823621" w:rsidRPr="002F1B6E" w:rsidRDefault="00823621" w:rsidP="002F1B6E">
      <w:pPr>
        <w:pStyle w:val="NormalnyWeb"/>
        <w:numPr>
          <w:ilvl w:val="0"/>
          <w:numId w:val="13"/>
        </w:numPr>
        <w:autoSpaceDN w:val="0"/>
        <w:spacing w:before="0" w:beforeAutospacing="0" w:after="0" w:afterAutospacing="0"/>
        <w:ind w:left="28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Zamawiający zleca a Wykonawca przyjmuje do wykonania </w:t>
      </w:r>
      <w:r w:rsidRPr="002F1B6E">
        <w:rPr>
          <w:rFonts w:ascii="Calibri" w:eastAsia="Calibri" w:hAnsi="Calibri" w:cs="Calibri"/>
          <w:sz w:val="22"/>
          <w:szCs w:val="22"/>
          <w:lang w:eastAsia="en-US"/>
        </w:rPr>
        <w:t xml:space="preserve">przegląd studni głębinowej nr 1, zlokalizowanej w miejscowości Magnuszew , ul. Partyzantów 2C, na działce ewidencyjnej nr 1113/6, obręb 0005 Magnuszew, obejmującej w szczególności: </w:t>
      </w:r>
    </w:p>
    <w:p w14:paraId="12A1DCC8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eastAsia="Calibri" w:hAnsi="Calibri" w:cs="Calibri"/>
          <w:sz w:val="22"/>
          <w:szCs w:val="22"/>
          <w:lang w:eastAsia="en-US"/>
        </w:rPr>
        <w:t>sporządzenie projektu technicznego czyszczenia studni</w:t>
      </w:r>
    </w:p>
    <w:p w14:paraId="669FA205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eastAsia="Calibri" w:hAnsi="Calibri" w:cs="Calibri"/>
          <w:sz w:val="22"/>
          <w:szCs w:val="22"/>
          <w:lang w:eastAsia="en-US"/>
        </w:rPr>
        <w:t>pomiar głębokości studni oraz poziomu zwierciadła wody</w:t>
      </w:r>
    </w:p>
    <w:p w14:paraId="151790F5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eastAsia="Calibri" w:hAnsi="Calibri" w:cs="Calibri"/>
          <w:sz w:val="22"/>
          <w:szCs w:val="22"/>
          <w:lang w:eastAsia="en-US"/>
        </w:rPr>
        <w:t>montaż urządzeń do czyszczenia studni</w:t>
      </w:r>
    </w:p>
    <w:p w14:paraId="4420B323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usunięcie zasypu z kolumny filtracyjnej </w:t>
      </w:r>
    </w:p>
    <w:p w14:paraId="35851F08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czyszczenie mechanizmu studni </w:t>
      </w:r>
    </w:p>
    <w:p w14:paraId="4F043D2A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dezynfekcja studni</w:t>
      </w:r>
    </w:p>
    <w:p w14:paraId="70AB4421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wykonanie pompowania oczyszczającego oraz pomiarowego </w:t>
      </w:r>
    </w:p>
    <w:p w14:paraId="756197F4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określenie parametrów hydrogeologicznych studni</w:t>
      </w:r>
    </w:p>
    <w:p w14:paraId="3C0F501F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ustalenie wydajności eksploatacyjnej (bez pylenia wody) </w:t>
      </w:r>
    </w:p>
    <w:p w14:paraId="32817F11" w14:textId="77777777" w:rsidR="00823621" w:rsidRPr="002F1B6E" w:rsidRDefault="00823621" w:rsidP="002F1B6E">
      <w:pPr>
        <w:pStyle w:val="NormalnyWeb"/>
        <w:numPr>
          <w:ilvl w:val="0"/>
          <w:numId w:val="14"/>
        </w:numPr>
        <w:autoSpaceDN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opracowanie dokumentacji powykonawczej /sprawozdania z robót.</w:t>
      </w:r>
    </w:p>
    <w:p w14:paraId="5FE5CCE2" w14:textId="77777777" w:rsidR="00823621" w:rsidRPr="002F1B6E" w:rsidRDefault="00823621" w:rsidP="002F1B6E">
      <w:pPr>
        <w:pStyle w:val="NormalnyWeb"/>
        <w:autoSpaceDN w:val="0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832E3E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0191D86B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-§2-</w:t>
      </w:r>
    </w:p>
    <w:p w14:paraId="532836D2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7AB19E42" w14:textId="75583EE5" w:rsidR="00823621" w:rsidRPr="002F1B6E" w:rsidRDefault="00823621" w:rsidP="002F1B6E">
      <w:pPr>
        <w:pStyle w:val="Akapitzlist"/>
        <w:numPr>
          <w:ilvl w:val="3"/>
          <w:numId w:val="15"/>
        </w:numPr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2F1B6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Termin realizacji kompletnego przedmiotu zamówienia:</w:t>
      </w:r>
    </w:p>
    <w:p w14:paraId="0B113C19" w14:textId="77777777" w:rsidR="00823621" w:rsidRPr="002F1B6E" w:rsidRDefault="00823621" w:rsidP="002F1B6E">
      <w:pPr>
        <w:pStyle w:val="Akapitzlist"/>
        <w:numPr>
          <w:ilvl w:val="6"/>
          <w:numId w:val="16"/>
        </w:numPr>
        <w:spacing w:after="0" w:line="240" w:lineRule="auto"/>
        <w:ind w:left="709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2F1B6E">
        <w:rPr>
          <w:rStyle w:val="Pogrubienie"/>
          <w:rFonts w:ascii="Calibri" w:hAnsi="Calibri" w:cs="Calibri"/>
          <w:sz w:val="22"/>
          <w:szCs w:val="22"/>
        </w:rPr>
        <w:t xml:space="preserve">Zamawiający rozpocznie realizację prac w terminie </w:t>
      </w:r>
      <w:r w:rsidRPr="002F1B6E">
        <w:rPr>
          <w:rStyle w:val="Pogrubienie"/>
          <w:rFonts w:ascii="Calibri" w:hAnsi="Calibri" w:cs="Calibri"/>
          <w:sz w:val="22"/>
          <w:szCs w:val="22"/>
          <w:u w:val="single"/>
        </w:rPr>
        <w:t>7 dni od dnia podpisania umowy</w:t>
      </w:r>
      <w:r w:rsidRPr="002F1B6E">
        <w:rPr>
          <w:rStyle w:val="Pogrubienie"/>
          <w:rFonts w:ascii="Calibri" w:hAnsi="Calibri" w:cs="Calibri"/>
          <w:sz w:val="22"/>
          <w:szCs w:val="22"/>
        </w:rPr>
        <w:t>.</w:t>
      </w:r>
    </w:p>
    <w:p w14:paraId="2F3B30C6" w14:textId="77777777" w:rsidR="00823621" w:rsidRPr="002F1B6E" w:rsidRDefault="00823621" w:rsidP="002F1B6E">
      <w:pPr>
        <w:pStyle w:val="Akapitzlist"/>
        <w:numPr>
          <w:ilvl w:val="6"/>
          <w:numId w:val="16"/>
        </w:numPr>
        <w:spacing w:after="0" w:line="240" w:lineRule="auto"/>
        <w:ind w:left="709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  <w:u w:val="single"/>
        </w:rPr>
      </w:pPr>
      <w:r w:rsidRPr="002F1B6E">
        <w:rPr>
          <w:rStyle w:val="Pogrubienie"/>
          <w:rFonts w:ascii="Calibri" w:hAnsi="Calibri" w:cs="Calibri"/>
          <w:sz w:val="22"/>
          <w:szCs w:val="22"/>
        </w:rPr>
        <w:t xml:space="preserve">Wykonawca zakończy realizację prac będących przedmiotem zamówienia w </w:t>
      </w:r>
      <w:r w:rsidRPr="002F1B6E">
        <w:rPr>
          <w:rStyle w:val="Pogrubienie"/>
          <w:rFonts w:ascii="Calibri" w:hAnsi="Calibri" w:cs="Calibri"/>
          <w:sz w:val="22"/>
          <w:szCs w:val="22"/>
          <w:u w:val="single"/>
        </w:rPr>
        <w:t xml:space="preserve">terminie 7 dni od dnia rozpoczęcie prac. </w:t>
      </w:r>
    </w:p>
    <w:p w14:paraId="1EC4EC3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03A7E6C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-§3-</w:t>
      </w:r>
    </w:p>
    <w:p w14:paraId="5B4E5655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752F17D" w14:textId="692904D5" w:rsidR="00823621" w:rsidRPr="002F1B6E" w:rsidRDefault="00823621" w:rsidP="002F1B6E">
      <w:pPr>
        <w:widowControl w:val="0"/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>Przedstawicielem Zamawiającego jest ………………….</w:t>
      </w:r>
    </w:p>
    <w:p w14:paraId="53D03F5B" w14:textId="3C73B3E7" w:rsidR="00823621" w:rsidRPr="002F1B6E" w:rsidRDefault="00823621" w:rsidP="002F1B6E">
      <w:pPr>
        <w:widowControl w:val="0"/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>Przedstawicielem Wykonawcy jest  …………………..</w:t>
      </w:r>
    </w:p>
    <w:p w14:paraId="217FF5DE" w14:textId="77777777" w:rsidR="00BC54F7" w:rsidRPr="002F1B6E" w:rsidRDefault="00BC54F7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5E37CEEF" w14:textId="77777777" w:rsidR="00BC54F7" w:rsidRDefault="00BC54F7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557ADA9E" w14:textId="77777777" w:rsidR="002F1B6E" w:rsidRPr="002F1B6E" w:rsidRDefault="002F1B6E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771B7121" w14:textId="4507FB13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-§4-</w:t>
      </w:r>
    </w:p>
    <w:p w14:paraId="72CFEE7B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55C3D9CD" w14:textId="02F283A7" w:rsidR="00823621" w:rsidRPr="002F1B6E" w:rsidRDefault="00823621" w:rsidP="002F1B6E">
      <w:pPr>
        <w:widowControl w:val="0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>Strony ustalają, że za wykonanie przedmiotu Umowy Zamawiający zapłaci wynagrodzenie ryczałtowe.</w:t>
      </w:r>
    </w:p>
    <w:p w14:paraId="55878236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>Wynagrodzenie,  o którym mowa wyraża się kwotą netto: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</w:t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 xml:space="preserve">……………..        + podatek VAT  - </w:t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lastRenderedPageBreak/>
        <w:t>………………….. zł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.</w:t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 xml:space="preserve"> co stanowi razem kwotę brutto    ……………………. zł.</w:t>
      </w:r>
    </w:p>
    <w:p w14:paraId="4A9B2B4E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 xml:space="preserve"> słownie: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</w:t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 xml:space="preserve">………………………………………..  złotych </w:t>
      </w:r>
    </w:p>
    <w:p w14:paraId="3DD9396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</w:p>
    <w:p w14:paraId="517D38F4" w14:textId="77777777" w:rsidR="00823621" w:rsidRPr="002F1B6E" w:rsidRDefault="00823621" w:rsidP="002F1B6E">
      <w:pPr>
        <w:widowControl w:val="0"/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Rozliczenie Wykonawcy (ryczałtowe) następować będzie w według następujących zasad:</w:t>
      </w:r>
    </w:p>
    <w:p w14:paraId="10A69683" w14:textId="2CD5AF4F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a)   podstawą wystawienia faktury będzie podpisany przez obie strony umowy protokół odbioru. </w:t>
      </w:r>
    </w:p>
    <w:p w14:paraId="61E8D65C" w14:textId="4ED2C595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c)   ustala się 30 dniowy termin zapłaty faktury licząc od dnia jej złożenia.</w:t>
      </w:r>
    </w:p>
    <w:p w14:paraId="3C747F28" w14:textId="53C293D6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3. Koszty robót związane z organizacją i budową zaplecza/terenu robót oraz koszty energii elektrycznej i wody ponosi Wykonawca w ramach ceny , o której mowa w §4 ust. 1 </w:t>
      </w:r>
    </w:p>
    <w:p w14:paraId="5C3F0569" w14:textId="576DF32B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4. Wynagrodzenie  za prace  będzie płatne przelewem z konta Zamawiającego na konto Wykonawcy  z uwzględnieniem mechanizmu podzielonej płatności. </w:t>
      </w:r>
    </w:p>
    <w:p w14:paraId="78BF6BDA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2997AD0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-§5-</w:t>
      </w:r>
    </w:p>
    <w:p w14:paraId="350957B4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42765B93" w14:textId="5724256A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Jeżeli wykonany przedmiot zamówienia określony w §1 będzie posiadał wady bądź usterki  Zamawiający będzie mógł wyznaczyć Wykonawcy termin do ich usunięcia, a po jego bezskutecznym upływie  będzie mógł od umowy odstąpić lub żądać odpowiedniego obniżenia </w:t>
      </w:r>
    </w:p>
    <w:p w14:paraId="51A3DF4F" w14:textId="0196100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Wynagrodzenia. </w:t>
      </w:r>
    </w:p>
    <w:p w14:paraId="16BAA96D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-§6-</w:t>
      </w:r>
    </w:p>
    <w:p w14:paraId="12027844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EFD7FA0" w14:textId="77E40005" w:rsidR="005031F8" w:rsidRPr="002F1B6E" w:rsidRDefault="005031F8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Wszystkie prace muszą być wykonane zgodnie z obowiązującymi przepisami, normami oraz zasadami wiedzy technicznej.</w:t>
      </w:r>
    </w:p>
    <w:p w14:paraId="0E161444" w14:textId="77777777" w:rsidR="005031F8" w:rsidRPr="002F1B6E" w:rsidRDefault="005031F8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Wykonawca ponosi pełną odpowiedzialność za bezpieczeństwo prac.</w:t>
      </w:r>
    </w:p>
    <w:p w14:paraId="5D68546F" w14:textId="77777777" w:rsidR="005031F8" w:rsidRPr="002F1B6E" w:rsidRDefault="005031F8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Wykonawca musi zapewnić zabezpieczenie terenu robót.</w:t>
      </w:r>
      <w:r w:rsidRPr="002F1B6E">
        <w:rPr>
          <w:rFonts w:ascii="Calibri" w:hAnsi="Calibri" w:cs="Calibri"/>
          <w:kern w:val="28"/>
          <w:sz w:val="22"/>
          <w:szCs w:val="22"/>
        </w:rPr>
        <w:t xml:space="preserve"> </w:t>
      </w:r>
    </w:p>
    <w:p w14:paraId="31C13005" w14:textId="08A92E78" w:rsidR="005031F8" w:rsidRPr="002F1B6E" w:rsidRDefault="005031F8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kern w:val="28"/>
          <w:sz w:val="22"/>
          <w:szCs w:val="22"/>
        </w:rPr>
        <w:t>Po zakończeniu robót Wykonawca  zobowiązany jest uporządkować teren robót.</w:t>
      </w:r>
    </w:p>
    <w:p w14:paraId="0CD6D6C8" w14:textId="2712336B" w:rsidR="005031F8" w:rsidRPr="002F1B6E" w:rsidRDefault="005031F8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Wszelkie odpady powstałe podczas prac muszą zostać zagospodarowane na koszt i przez Wykonawcę, zgodnie z obowiązującymi przepisami </w:t>
      </w:r>
    </w:p>
    <w:p w14:paraId="3F4C0BCD" w14:textId="3B603E34" w:rsidR="002F1B6E" w:rsidRPr="002F1B6E" w:rsidRDefault="002F1B6E" w:rsidP="002F1B6E">
      <w:pPr>
        <w:pStyle w:val="NormalnyWeb"/>
        <w:numPr>
          <w:ilvl w:val="0"/>
          <w:numId w:val="17"/>
        </w:numPr>
        <w:autoSpaceDN w:val="0"/>
        <w:spacing w:before="0" w:beforeAutospacing="0" w:after="0" w:afterAutospacing="0"/>
        <w:ind w:left="426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2F1B6E">
        <w:rPr>
          <w:rFonts w:ascii="Calibri" w:hAnsi="Calibri" w:cs="Calibri"/>
          <w:color w:val="000000"/>
          <w:sz w:val="22"/>
          <w:szCs w:val="22"/>
          <w:u w:val="single"/>
        </w:rPr>
        <w:t>Za wszelkie szkody wynikłe w trakcie realizacji przedmiotu umowy odpowiada Wykonawca</w:t>
      </w:r>
    </w:p>
    <w:p w14:paraId="75B3460C" w14:textId="4017E0CE" w:rsidR="005031F8" w:rsidRPr="002F1B6E" w:rsidRDefault="005031F8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746BD58B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</w:t>
      </w:r>
    </w:p>
    <w:p w14:paraId="67EC3B64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-§7</w:t>
      </w:r>
    </w:p>
    <w:p w14:paraId="6CAF5BF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1E672CFB" w14:textId="77777777" w:rsidR="00823621" w:rsidRPr="002F1B6E" w:rsidRDefault="00823621" w:rsidP="002F1B6E">
      <w:pPr>
        <w:widowControl w:val="0"/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Wykonawca zapłaci Zamawiającemu kary umowne:</w:t>
      </w:r>
    </w:p>
    <w:p w14:paraId="7735598B" w14:textId="27E48A5E" w:rsidR="00823621" w:rsidRPr="002F1B6E" w:rsidRDefault="00823621" w:rsidP="002F1B6E">
      <w:pPr>
        <w:widowControl w:val="0"/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za przekroczenie terminu zakończenia przedmiotu umowy w wysokości 0,5% wynagrodzenia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brutto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, określonego w § 4 ust. 1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,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za każdy dzień przekroczenia terminu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jego wykonania.</w:t>
      </w:r>
    </w:p>
    <w:p w14:paraId="54B92AD2" w14:textId="25616FB0" w:rsidR="00823621" w:rsidRPr="002F1B6E" w:rsidRDefault="00823621" w:rsidP="002F1B6E">
      <w:pPr>
        <w:widowControl w:val="0"/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za zwłokę w usunięciu wad stwierdzonych przy odbiorze, lub ujawnionych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br/>
        <w:t xml:space="preserve">w okresie gwarancji, w wysokości 0,5% wynagrodzenia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brutto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określonego w § 4 ust. 1, za każdy dzień zwłoki licząc od upływu terminu wyznaczonego na usunięcie wad,</w:t>
      </w:r>
    </w:p>
    <w:p w14:paraId="5EACA7E8" w14:textId="756A3C9A" w:rsidR="00823621" w:rsidRPr="002F1B6E" w:rsidRDefault="00823621" w:rsidP="002F1B6E">
      <w:pPr>
        <w:widowControl w:val="0"/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z tytułu odstąpienia od umowy z przyczyn leżących po stronie Wykonawcy,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br/>
        <w:t xml:space="preserve">w wysokości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5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0% wynagrodzenia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brutto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określonego w § 4 ust. 1,</w:t>
      </w:r>
    </w:p>
    <w:p w14:paraId="20B26585" w14:textId="06B040FF" w:rsidR="00823621" w:rsidRPr="002F1B6E" w:rsidRDefault="00823621" w:rsidP="002F1B6E">
      <w:pPr>
        <w:widowControl w:val="0"/>
        <w:numPr>
          <w:ilvl w:val="0"/>
          <w:numId w:val="8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Zamawiający zapłaci Wykonawcy karę umowną: z tytułu odstąpienia od umowy z winy Zamawiającego w wysokości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5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0% wynagrodzenia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brutto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określonego w § 4 ust. 1, z zastrzeżeniem § 10 ust. 2.</w:t>
      </w:r>
    </w:p>
    <w:p w14:paraId="76ED6AEB" w14:textId="77777777" w:rsidR="00823621" w:rsidRPr="002F1B6E" w:rsidRDefault="00823621" w:rsidP="002F1B6E">
      <w:pPr>
        <w:widowControl w:val="0"/>
        <w:numPr>
          <w:ilvl w:val="0"/>
          <w:numId w:val="8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Strony zastrzegają sobie prawo dochodzenia odszkodowania przewyższającego kary umowne.</w:t>
      </w:r>
    </w:p>
    <w:p w14:paraId="0D2B9DC7" w14:textId="77777777" w:rsidR="00823621" w:rsidRPr="002F1B6E" w:rsidRDefault="00823621" w:rsidP="002F1B6E">
      <w:pPr>
        <w:widowControl w:val="0"/>
        <w:numPr>
          <w:ilvl w:val="0"/>
          <w:numId w:val="8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Wykonawca wyraża zgodę na potrącenie kar umownych z jego należności określonych w fakturach.</w:t>
      </w:r>
    </w:p>
    <w:p w14:paraId="287608A9" w14:textId="1B181B39" w:rsidR="005031F8" w:rsidRPr="002F1B6E" w:rsidRDefault="005031F8" w:rsidP="002F1B6E">
      <w:pPr>
        <w:widowControl w:val="0"/>
        <w:numPr>
          <w:ilvl w:val="0"/>
          <w:numId w:val="8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Łączna wysokość kar umownych nie może przekroczyć 60% wartości wynagrodzenia brutto określonego w § 4 ust. 1</w:t>
      </w:r>
    </w:p>
    <w:p w14:paraId="5D509E0D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-§8-</w:t>
      </w:r>
    </w:p>
    <w:p w14:paraId="78CC52DA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2178D6E4" w14:textId="4C472F8C" w:rsidR="00823621" w:rsidRPr="002F1B6E" w:rsidRDefault="00823621" w:rsidP="002F1B6E">
      <w:pPr>
        <w:pStyle w:val="Akapitzlist"/>
        <w:widowControl w:val="0"/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Materiały i urządzenia  użyte do wykonywania  zamówienia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stanowią koszt wykonawcy i zostały wliczone w wynagrodzenie o którym mowa w § 4 ust. 1 umowy. </w:t>
      </w:r>
    </w:p>
    <w:p w14:paraId="14D8627E" w14:textId="6AD5085D" w:rsidR="005031F8" w:rsidRPr="002F1B6E" w:rsidRDefault="005031F8" w:rsidP="002F1B6E">
      <w:pPr>
        <w:pStyle w:val="Akapitzlist"/>
        <w:widowControl w:val="0"/>
        <w:numPr>
          <w:ilvl w:val="1"/>
          <w:numId w:val="8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Wykonawca  dysponuje specjalistycznym sprzętem do czyszczenia studni i pompowania, którego użyje w trakcie realizacji przedmiotu umowy. </w:t>
      </w:r>
    </w:p>
    <w:p w14:paraId="11CC4BAA" w14:textId="77777777" w:rsidR="005031F8" w:rsidRPr="002F1B6E" w:rsidRDefault="005031F8" w:rsidP="002F1B6E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33D89FAD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1872883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-§9-</w:t>
      </w:r>
    </w:p>
    <w:p w14:paraId="7CDF793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4615280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Wykonawca nie może, bez uprzedniej pisemnej zgody przedstawiciela Zamawiającego przenieść na osobę trzecią wierzytelności już wymaganych, a także przyszłych przysługujących Wykonawcy wobec Zamawiającego na podstawie niniejszej umowy. Powyższy zakaz dotyczy także praw związanych z wierzytelnością, w szczególności roszczeń o zaległe odsetki ( art. 509 § 1 i 2 Kodeksu Cywilnego)</w:t>
      </w:r>
    </w:p>
    <w:p w14:paraId="34AE93E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286BDCB5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-§10-</w:t>
      </w:r>
    </w:p>
    <w:p w14:paraId="4CFEC78C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53A1DC0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1. Zamawiającemu przysługuje prawo odstąpienia od umowy z winy Wykonawcy w przypadku, gdy:</w:t>
      </w:r>
    </w:p>
    <w:p w14:paraId="01942B11" w14:textId="7E8981CB" w:rsidR="00823621" w:rsidRPr="002F1B6E" w:rsidRDefault="00823621" w:rsidP="002F1B6E">
      <w:pPr>
        <w:widowControl w:val="0"/>
        <w:numPr>
          <w:ilvl w:val="2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Wykonawca nie rozpoczął robót, lub je przerwał i ich nie wznowił, mimo wezwań Zamawiającego, przez okres dłuższy niż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3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dni, lub opóźnia się w realizacji robót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br/>
        <w:t xml:space="preserve">w stosunku do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terminów określonych w §2</w:t>
      </w:r>
    </w:p>
    <w:p w14:paraId="2C44D643" w14:textId="77777777" w:rsidR="00823621" w:rsidRPr="002F1B6E" w:rsidRDefault="00823621" w:rsidP="002F1B6E">
      <w:pPr>
        <w:widowControl w:val="0"/>
        <w:numPr>
          <w:ilvl w:val="2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ogłoszenia upadłości Wykonawcy, lub rozwiązania jego firmy, wydania nakazu zajęcia majątku, bądź powzięcia informacji, że takie fakty mogą nastąpić.</w:t>
      </w:r>
    </w:p>
    <w:p w14:paraId="67DC8CD3" w14:textId="77777777" w:rsidR="00823621" w:rsidRPr="002F1B6E" w:rsidRDefault="00823621" w:rsidP="002F1B6E">
      <w:pPr>
        <w:widowControl w:val="0"/>
        <w:numPr>
          <w:ilvl w:val="2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jakość robót wykonywanych przez Wykonawcę rażąco odbiega od obowiązujących przepisów i norm , mimo wezwania Zamawiającego do jej poprawy.</w:t>
      </w:r>
    </w:p>
    <w:p w14:paraId="131360BF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2.  Zamawiający ma prawo odstąpić od umowy, gdy wystąpi istotna zmiana okoliczności </w:t>
      </w:r>
    </w:p>
    <w:p w14:paraId="69733256" w14:textId="7C453EC1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powodująca, że wykonanie umowy nie leży w interesie publicznym, czego nie można było przewidzieć w chwili zawarcia umowy. W takiej sytuacji Zamawiający może odstąpić od umowy, a Wykonawca może żądać wynagrodzenia należnego mu z tytułu wykonania części umowy.</w:t>
      </w:r>
    </w:p>
    <w:p w14:paraId="035EFADE" w14:textId="77777777" w:rsidR="00823621" w:rsidRPr="002F1B6E" w:rsidRDefault="00823621" w:rsidP="002F1B6E">
      <w:pPr>
        <w:widowControl w:val="0"/>
        <w:numPr>
          <w:ilvl w:val="1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Odstąpienie od umowy wymaga formy pisemnej pod rygorem nieważności wraz z pisemnym uzasadnieniem tej decyzji.</w:t>
      </w:r>
    </w:p>
    <w:p w14:paraId="163AB080" w14:textId="5BE2E02D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15163E80" w14:textId="6ED3E332" w:rsidR="00BC54F7" w:rsidRPr="002F1B6E" w:rsidRDefault="00BC54F7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-§11-</w:t>
      </w:r>
    </w:p>
    <w:p w14:paraId="136AD35A" w14:textId="77777777" w:rsidR="002F1B6E" w:rsidRPr="002F1B6E" w:rsidRDefault="002F1B6E" w:rsidP="002F1B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3AE51D" w14:textId="77777777" w:rsidR="002F1B6E" w:rsidRPr="002F1B6E" w:rsidRDefault="002F1B6E" w:rsidP="002F1B6E">
      <w:pPr>
        <w:pStyle w:val="Bodytext50"/>
        <w:numPr>
          <w:ilvl w:val="1"/>
          <w:numId w:val="18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2F1B6E">
        <w:rPr>
          <w:color w:val="000000"/>
          <w:sz w:val="22"/>
          <w:szCs w:val="22"/>
          <w:lang w:eastAsia="pl-PL" w:bidi="pl-PL"/>
        </w:rPr>
        <w:t xml:space="preserve">Administratorem Danych Osobowych jest </w:t>
      </w:r>
      <w:r w:rsidRPr="002F1B6E">
        <w:rPr>
          <w:color w:val="000000" w:themeColor="text1"/>
          <w:sz w:val="22"/>
          <w:szCs w:val="22"/>
          <w:lang w:bidi="pl-PL"/>
        </w:rPr>
        <w:t xml:space="preserve">Burmistrz Miasta i Gminy w Magnuszewie z siedzibą w Urzędzie Miasta i Gminy w Magnuszewie, ul. Saperów 24, 26-910 Magnuszew. Kontakt z administratorem jest możliwy za pomocą adresu mailowego: </w:t>
      </w:r>
      <w:hyperlink r:id="rId5" w:history="1">
        <w:r w:rsidRPr="002F1B6E">
          <w:rPr>
            <w:rStyle w:val="Hipercze"/>
            <w:sz w:val="22"/>
            <w:szCs w:val="22"/>
            <w:lang w:bidi="pl-PL"/>
          </w:rPr>
          <w:t>gmina@magnuszew.pl</w:t>
        </w:r>
      </w:hyperlink>
    </w:p>
    <w:p w14:paraId="62742C9A" w14:textId="77777777" w:rsidR="002F1B6E" w:rsidRPr="002F1B6E" w:rsidRDefault="002F1B6E" w:rsidP="002F1B6E">
      <w:pPr>
        <w:pStyle w:val="Bodytext50"/>
        <w:numPr>
          <w:ilvl w:val="1"/>
          <w:numId w:val="18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2F1B6E">
        <w:rPr>
          <w:color w:val="000000"/>
          <w:sz w:val="22"/>
          <w:szCs w:val="22"/>
          <w:lang w:eastAsia="pl-PL" w:bidi="pl-PL"/>
        </w:rPr>
        <w:t>Inspektorem Ochrony Danych Osobowych jest Aleksandra Cnota-</w:t>
      </w:r>
      <w:proofErr w:type="spellStart"/>
      <w:r w:rsidRPr="002F1B6E">
        <w:rPr>
          <w:color w:val="000000"/>
          <w:sz w:val="22"/>
          <w:szCs w:val="22"/>
          <w:lang w:eastAsia="pl-PL" w:bidi="pl-PL"/>
        </w:rPr>
        <w:t>Mikołajec</w:t>
      </w:r>
      <w:proofErr w:type="spellEnd"/>
      <w:r w:rsidRPr="002F1B6E">
        <w:rPr>
          <w:color w:val="000000"/>
          <w:sz w:val="22"/>
          <w:szCs w:val="22"/>
          <w:lang w:eastAsia="pl-PL" w:bidi="pl-PL"/>
        </w:rPr>
        <w:t xml:space="preserve">. Kontakt z inspektorem jest możliwy za pomocą adresów mailowych: aleksandra@eduodo.pl lub iod@eduodo.pl, </w:t>
      </w:r>
    </w:p>
    <w:p w14:paraId="1DDFEA16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pl-PL" w:bidi="pl-PL"/>
        </w:rPr>
      </w:pPr>
      <w:r w:rsidRPr="002F1B6E">
        <w:rPr>
          <w:rFonts w:ascii="Calibri" w:eastAsia="Calibri" w:hAnsi="Calibri" w:cs="Calibri"/>
          <w:color w:val="000000"/>
          <w:sz w:val="22"/>
          <w:szCs w:val="22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224152D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pl-PL" w:bidi="pl-PL"/>
        </w:rPr>
      </w:pPr>
      <w:r w:rsidRPr="002F1B6E">
        <w:rPr>
          <w:rFonts w:ascii="Calibri" w:hAnsi="Calibri" w:cs="Calibri"/>
          <w:sz w:val="22"/>
          <w:szCs w:val="22"/>
        </w:rPr>
        <w:t xml:space="preserve">Odbiorcami Pani/Pana danych osobowych mogą być: </w:t>
      </w:r>
    </w:p>
    <w:p w14:paraId="2D4D2841" w14:textId="77777777" w:rsidR="002F1B6E" w:rsidRPr="002F1B6E" w:rsidRDefault="002F1B6E" w:rsidP="002F1B6E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osoby lub podmioty, którym udostępniona zostanie dokumentacja postępowania,</w:t>
      </w:r>
    </w:p>
    <w:p w14:paraId="040E1557" w14:textId="77777777" w:rsidR="002F1B6E" w:rsidRPr="002F1B6E" w:rsidRDefault="002F1B6E" w:rsidP="002F1B6E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lastRenderedPageBreak/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B556846" w14:textId="77777777" w:rsidR="002F1B6E" w:rsidRPr="002F1B6E" w:rsidRDefault="002F1B6E" w:rsidP="002F1B6E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inne podmioty, które na podstawie stosownych umów przetwarzają dane osobowe administratora, </w:t>
      </w:r>
    </w:p>
    <w:p w14:paraId="068E0BB7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12642D7F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Pani/Pana dane osobowe nie będą przekazywane do państw trzecich lub organizacji międzynarodowych, </w:t>
      </w:r>
    </w:p>
    <w:p w14:paraId="28321597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Ma Pani/Pan prawo żądania od Administratora: </w:t>
      </w:r>
    </w:p>
    <w:p w14:paraId="2472FB07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6A1505B8" w14:textId="77777777" w:rsidR="002F1B6E" w:rsidRPr="002F1B6E" w:rsidRDefault="002F1B6E" w:rsidP="002F1B6E">
      <w:pPr>
        <w:pStyle w:val="Akapitzlist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43895D4D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07CD3DAD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do usunięcia danych osobowych wyłącznie na podstawie art. 17 RODO, </w:t>
      </w:r>
    </w:p>
    <w:p w14:paraId="67C3BC22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B155D96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do wniesienia sprzeciwu wobec przetwarzania danych, jeśli nie występują prawnie uzasadnione podstawy przetwarzania i na zasadach opisanych w art. 21 RODO, </w:t>
      </w:r>
    </w:p>
    <w:p w14:paraId="5DB41949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do przenoszenia danych, zgodnie z art. 20 RODO,</w:t>
      </w:r>
    </w:p>
    <w:p w14:paraId="613ADE88" w14:textId="77777777" w:rsidR="002F1B6E" w:rsidRPr="002F1B6E" w:rsidRDefault="002F1B6E" w:rsidP="002F1B6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prawo do wniesienia skargi do organu nadzorczego, </w:t>
      </w:r>
    </w:p>
    <w:p w14:paraId="2A77FF85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58924B4F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7F60062A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Podanie przez Pani/Pana danych osobowych jest wymogiem ustawowym.</w:t>
      </w:r>
    </w:p>
    <w:p w14:paraId="21D96BC0" w14:textId="77777777" w:rsidR="002F1B6E" w:rsidRPr="002F1B6E" w:rsidRDefault="002F1B6E" w:rsidP="002F1B6E">
      <w:pPr>
        <w:pStyle w:val="Akapitzlist"/>
        <w:numPr>
          <w:ilvl w:val="1"/>
          <w:numId w:val="18"/>
        </w:numPr>
        <w:spacing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F1B6E">
        <w:rPr>
          <w:rFonts w:ascii="Calibri" w:hAnsi="Calibri" w:cs="Calibri"/>
          <w:sz w:val="22"/>
          <w:szCs w:val="22"/>
        </w:rPr>
        <w:t>Pani/Pana dane mogą być przetwarzane w sposób zautomatyzowany i nie będą profilowane.</w:t>
      </w:r>
    </w:p>
    <w:p w14:paraId="6A56EDF3" w14:textId="77777777" w:rsidR="00BC54F7" w:rsidRPr="002F1B6E" w:rsidRDefault="00BC54F7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25FDD97C" w14:textId="77777777" w:rsidR="005031F8" w:rsidRPr="002F1B6E" w:rsidRDefault="005031F8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4AC9632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-§12-</w:t>
      </w:r>
    </w:p>
    <w:p w14:paraId="2AECB8A3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56742246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 przypadku odstąpienia od umowy strony zobowiązane są do wykonania następujących czynności:</w:t>
      </w:r>
    </w:p>
    <w:p w14:paraId="4053C832" w14:textId="77777777" w:rsidR="00823621" w:rsidRPr="002F1B6E" w:rsidRDefault="00823621" w:rsidP="002F1B6E">
      <w:pPr>
        <w:widowControl w:val="0"/>
        <w:numPr>
          <w:ilvl w:val="0"/>
          <w:numId w:val="9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Wykonawca wspólnie z Zamawiającym sporządza protokół inwentaryzacji wykonanych robót wg daty odstąpienia od umowy.</w:t>
      </w:r>
    </w:p>
    <w:p w14:paraId="69340E2A" w14:textId="77777777" w:rsidR="00823621" w:rsidRPr="002F1B6E" w:rsidRDefault="00823621" w:rsidP="002F1B6E">
      <w:pPr>
        <w:widowControl w:val="0"/>
        <w:numPr>
          <w:ilvl w:val="0"/>
          <w:numId w:val="9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Strony wspólnie ustalają sposób zabezpieczenia przerwanych robót, a Wykonawca zabezpieczy przerwane roboty. Koszt czynności zabezpieczających poniesie strona ponosząca odpowiedzialność za rozwiązanie umowy.</w:t>
      </w:r>
    </w:p>
    <w:p w14:paraId="0D103F99" w14:textId="2CDC84BD" w:rsidR="00823621" w:rsidRPr="002F1B6E" w:rsidRDefault="00823621" w:rsidP="002F1B6E">
      <w:pPr>
        <w:widowControl w:val="0"/>
        <w:numPr>
          <w:ilvl w:val="0"/>
          <w:numId w:val="9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lastRenderedPageBreak/>
        <w:t xml:space="preserve">Wykonawca usunie z terenu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robót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obiekty i urządzenia oraz materiały i konstrukcje stanowiące jego własność w terminie najpóźniej </w:t>
      </w:r>
      <w:r w:rsidR="005031F8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3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dni po terminie przerwania robót.</w:t>
      </w:r>
    </w:p>
    <w:p w14:paraId="005C39F2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D27B741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-§ 13-</w:t>
      </w:r>
    </w:p>
    <w:p w14:paraId="27AE1740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5CBEC3FF" w14:textId="77777777" w:rsidR="00823621" w:rsidRPr="002F1B6E" w:rsidRDefault="00823621" w:rsidP="002F1B6E">
      <w:pPr>
        <w:widowControl w:val="0"/>
        <w:numPr>
          <w:ilvl w:val="0"/>
          <w:numId w:val="10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Strony ustalają, iż rozszerzają odpowiedzialność Wykonawcy z tytułu rękojmi poprzez udzielenie gwarancji na przedmiot umowy.</w:t>
      </w:r>
    </w:p>
    <w:p w14:paraId="1D71EDFF" w14:textId="2009370A" w:rsidR="00823621" w:rsidRPr="002F1B6E" w:rsidRDefault="00823621" w:rsidP="002F1B6E">
      <w:pPr>
        <w:widowControl w:val="0"/>
        <w:numPr>
          <w:ilvl w:val="0"/>
          <w:numId w:val="10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Okres gwarancji ustala się na 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24 miesiące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od daty odbioru przedmiotu umowy.</w:t>
      </w:r>
    </w:p>
    <w:p w14:paraId="4C32014B" w14:textId="69AC3729" w:rsidR="00BC54F7" w:rsidRPr="002F1B6E" w:rsidRDefault="00BC54F7" w:rsidP="002F1B6E">
      <w:pPr>
        <w:pStyle w:val="NormalnyWeb"/>
        <w:numPr>
          <w:ilvl w:val="0"/>
          <w:numId w:val="10"/>
        </w:numPr>
        <w:tabs>
          <w:tab w:val="clear" w:pos="1800"/>
        </w:tabs>
        <w:autoSpaceDN w:val="0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>Gwarancja ta będzie obejmować prawidłowe działanie studni po zakończeniu prac.</w:t>
      </w:r>
    </w:p>
    <w:p w14:paraId="35688458" w14:textId="77777777" w:rsidR="00BC54F7" w:rsidRPr="002F1B6E" w:rsidRDefault="00BC54F7" w:rsidP="002F1B6E">
      <w:pPr>
        <w:pStyle w:val="NormalnyWeb"/>
        <w:numPr>
          <w:ilvl w:val="0"/>
          <w:numId w:val="10"/>
        </w:numPr>
        <w:tabs>
          <w:tab w:val="clear" w:pos="1800"/>
        </w:tabs>
        <w:autoSpaceDN w:val="0"/>
        <w:spacing w:before="0" w:beforeAutospacing="0" w:after="0" w:afterAutospacing="0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F1B6E">
        <w:rPr>
          <w:rFonts w:ascii="Calibri" w:hAnsi="Calibri" w:cs="Calibri"/>
          <w:color w:val="000000"/>
          <w:sz w:val="22"/>
          <w:szCs w:val="22"/>
        </w:rPr>
        <w:t xml:space="preserve">W czasie trwania gwarancji Wykonawca zobowiązuje się do usunięcia wad w czasie 30 dni od dnia ich zgłoszenia. </w:t>
      </w:r>
    </w:p>
    <w:p w14:paraId="340A94BA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14F86091" w14:textId="4E95080A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§ 1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4</w:t>
      </w:r>
    </w:p>
    <w:p w14:paraId="179D489C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48148C3B" w14:textId="5732E25E" w:rsidR="00823621" w:rsidRPr="002F1B6E" w:rsidRDefault="00823621" w:rsidP="002F1B6E">
      <w:pPr>
        <w:pStyle w:val="Akapitzlist"/>
        <w:widowControl w:val="0"/>
        <w:numPr>
          <w:ilvl w:val="3"/>
          <w:numId w:val="9"/>
        </w:numPr>
        <w:tabs>
          <w:tab w:val="clear" w:pos="2880"/>
          <w:tab w:val="num" w:pos="255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Wszelkie zmiany, jakie strony chciałyby wprowadzić do ustaleń wynikających z niniejszej Umowy wymagają formy pisemnej i zgody obu stron pod rygorem nieważności takich zmian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.</w:t>
      </w:r>
    </w:p>
    <w:p w14:paraId="054E334F" w14:textId="77777777" w:rsidR="00BC54F7" w:rsidRPr="002F1B6E" w:rsidRDefault="00823621" w:rsidP="002F1B6E">
      <w:pPr>
        <w:pStyle w:val="Akapitzlist"/>
        <w:widowControl w:val="0"/>
        <w:numPr>
          <w:ilvl w:val="3"/>
          <w:numId w:val="9"/>
        </w:numPr>
        <w:tabs>
          <w:tab w:val="clear" w:pos="2880"/>
          <w:tab w:val="num" w:pos="255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Ewentualne spory wynikłe na tle niniejszej umowy rozpatrywać będzie Sąd właściwy miejscowo dla siedziby Zamawiającego. </w:t>
      </w:r>
    </w:p>
    <w:p w14:paraId="7B7FD2C9" w14:textId="77777777" w:rsidR="00BC54F7" w:rsidRPr="002F1B6E" w:rsidRDefault="00823621" w:rsidP="002F1B6E">
      <w:pPr>
        <w:pStyle w:val="Akapitzlist"/>
        <w:widowControl w:val="0"/>
        <w:numPr>
          <w:ilvl w:val="3"/>
          <w:numId w:val="9"/>
        </w:numPr>
        <w:tabs>
          <w:tab w:val="clear" w:pos="2880"/>
          <w:tab w:val="num" w:pos="255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W sprawach nie uregulowanych w niniejszej Umowie będą miały zastosowanie właściwe przepisy Kodeksu Cywilnego w szczególności przepisy tytułu XVI, tytułu XV KC i obowiązujące przepisy właściwe dla przedmiotu umowy</w:t>
      </w:r>
    </w:p>
    <w:p w14:paraId="02981CED" w14:textId="390B2464" w:rsidR="00823621" w:rsidRPr="002F1B6E" w:rsidRDefault="00823621" w:rsidP="002F1B6E">
      <w:pPr>
        <w:pStyle w:val="Akapitzlist"/>
        <w:widowControl w:val="0"/>
        <w:numPr>
          <w:ilvl w:val="3"/>
          <w:numId w:val="9"/>
        </w:numPr>
        <w:tabs>
          <w:tab w:val="clear" w:pos="2880"/>
          <w:tab w:val="num" w:pos="255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Umowę niniejszą sporządza się w 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4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egzemplarzach:  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jeden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 egzemplarz dla Wykonawcy i </w:t>
      </w:r>
      <w:r w:rsidR="00BC54F7"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 xml:space="preserve">trzy </w:t>
      </w:r>
      <w:r w:rsidRPr="002F1B6E"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  <w:t>dla Zamawiającego .</w:t>
      </w:r>
    </w:p>
    <w:p w14:paraId="209A696C" w14:textId="77777777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</w:p>
    <w:p w14:paraId="6CC7BDB5" w14:textId="77777777" w:rsidR="002F1B6E" w:rsidRDefault="002F1B6E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</w:pPr>
    </w:p>
    <w:p w14:paraId="5ECB05FD" w14:textId="1FF3F341" w:rsidR="00823621" w:rsidRPr="002F1B6E" w:rsidRDefault="00823621" w:rsidP="002F1B6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28"/>
          <w:sz w:val="22"/>
          <w:szCs w:val="22"/>
          <w:lang w:eastAsia="pl-PL"/>
          <w14:ligatures w14:val="none"/>
        </w:rPr>
      </w:pP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>ZAMAWIAJĄCY</w:t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ab/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ab/>
      </w:r>
      <w:r w:rsidRPr="002F1B6E">
        <w:rPr>
          <w:rFonts w:ascii="Calibri" w:eastAsia="Times New Roman" w:hAnsi="Calibri" w:cs="Calibri"/>
          <w:b/>
          <w:kern w:val="28"/>
          <w:sz w:val="22"/>
          <w:szCs w:val="22"/>
          <w:lang w:eastAsia="pl-PL"/>
          <w14:ligatures w14:val="none"/>
        </w:rPr>
        <w:tab/>
        <w:t xml:space="preserve">                                                WYKONAWCA </w:t>
      </w:r>
    </w:p>
    <w:p w14:paraId="1449A5E1" w14:textId="77777777" w:rsidR="007F2AB8" w:rsidRDefault="007F2AB8"/>
    <w:p w14:paraId="4C5717CF" w14:textId="34495381" w:rsidR="002F1B6E" w:rsidRPr="002F1B6E" w:rsidRDefault="002F1B6E" w:rsidP="002F1B6E">
      <w:pPr>
        <w:jc w:val="center"/>
        <w:rPr>
          <w:b/>
          <w:bCs/>
        </w:rPr>
      </w:pPr>
      <w:r w:rsidRPr="002F1B6E">
        <w:rPr>
          <w:b/>
          <w:bCs/>
        </w:rPr>
        <w:t>KONTRASYGNATA</w:t>
      </w:r>
    </w:p>
    <w:sectPr w:rsidR="002F1B6E" w:rsidRPr="002F1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C51"/>
    <w:multiLevelType w:val="hybridMultilevel"/>
    <w:tmpl w:val="1958BF4E"/>
    <w:lvl w:ilvl="0" w:tplc="39A28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81EB0"/>
    <w:multiLevelType w:val="hybridMultilevel"/>
    <w:tmpl w:val="15DE274A"/>
    <w:lvl w:ilvl="0" w:tplc="03E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 w15:restartNumberingAfterBreak="0">
    <w:nsid w:val="0E811801"/>
    <w:multiLevelType w:val="hybridMultilevel"/>
    <w:tmpl w:val="3C5CE83E"/>
    <w:lvl w:ilvl="0" w:tplc="526ED3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96539"/>
    <w:multiLevelType w:val="hybridMultilevel"/>
    <w:tmpl w:val="A74EF8EE"/>
    <w:lvl w:ilvl="0" w:tplc="695A3322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B1D4D"/>
    <w:multiLevelType w:val="hybridMultilevel"/>
    <w:tmpl w:val="64EE75B8"/>
    <w:lvl w:ilvl="0" w:tplc="8CC60B3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9A0D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E4992"/>
    <w:multiLevelType w:val="multilevel"/>
    <w:tmpl w:val="374242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27D72"/>
    <w:multiLevelType w:val="hybridMultilevel"/>
    <w:tmpl w:val="A3F20FF6"/>
    <w:lvl w:ilvl="0" w:tplc="03EE17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57907"/>
    <w:multiLevelType w:val="hybridMultilevel"/>
    <w:tmpl w:val="94BC8D20"/>
    <w:lvl w:ilvl="0" w:tplc="B1DCCF3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708F6"/>
    <w:multiLevelType w:val="hybridMultilevel"/>
    <w:tmpl w:val="F4829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E067E"/>
    <w:multiLevelType w:val="hybridMultilevel"/>
    <w:tmpl w:val="9348C416"/>
    <w:lvl w:ilvl="0" w:tplc="526ED30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9225FE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9B707A"/>
    <w:multiLevelType w:val="hybridMultilevel"/>
    <w:tmpl w:val="74C405F8"/>
    <w:lvl w:ilvl="0" w:tplc="03EE173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D6627B"/>
    <w:multiLevelType w:val="hybridMultilevel"/>
    <w:tmpl w:val="B11AB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A45A7"/>
    <w:multiLevelType w:val="multilevel"/>
    <w:tmpl w:val="B50ABD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76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7C85"/>
    <w:multiLevelType w:val="hybridMultilevel"/>
    <w:tmpl w:val="E83CF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7552A0"/>
    <w:multiLevelType w:val="multilevel"/>
    <w:tmpl w:val="374242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BCE052C"/>
    <w:multiLevelType w:val="hybridMultilevel"/>
    <w:tmpl w:val="E000FFF6"/>
    <w:lvl w:ilvl="0" w:tplc="39225FE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AD21B9"/>
    <w:multiLevelType w:val="multilevel"/>
    <w:tmpl w:val="734C9E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376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98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35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81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842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31001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887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8860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00472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5047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593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7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090505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4594235">
    <w:abstractNumId w:val="6"/>
  </w:num>
  <w:num w:numId="14" w16cid:durableId="1949048376">
    <w:abstractNumId w:val="3"/>
  </w:num>
  <w:num w:numId="15" w16cid:durableId="849368297">
    <w:abstractNumId w:val="13"/>
  </w:num>
  <w:num w:numId="16" w16cid:durableId="1717895996">
    <w:abstractNumId w:val="19"/>
  </w:num>
  <w:num w:numId="17" w16cid:durableId="312682929">
    <w:abstractNumId w:val="15"/>
  </w:num>
  <w:num w:numId="18" w16cid:durableId="2052460715">
    <w:abstractNumId w:val="17"/>
  </w:num>
  <w:num w:numId="19" w16cid:durableId="300891004">
    <w:abstractNumId w:val="4"/>
  </w:num>
  <w:num w:numId="20" w16cid:durableId="1928147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B8"/>
    <w:rsid w:val="0005444A"/>
    <w:rsid w:val="002F1B6E"/>
    <w:rsid w:val="003018C0"/>
    <w:rsid w:val="005031F8"/>
    <w:rsid w:val="005928DF"/>
    <w:rsid w:val="007F2AB8"/>
    <w:rsid w:val="00823621"/>
    <w:rsid w:val="00BC54F7"/>
    <w:rsid w:val="00D2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1CA1"/>
  <w15:chartTrackingRefBased/>
  <w15:docId w15:val="{7C48607C-755B-4235-985F-CA5CC43F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AB8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7F2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AB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2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23621"/>
    <w:rPr>
      <w:b/>
      <w:bCs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qFormat/>
    <w:rsid w:val="00823621"/>
  </w:style>
  <w:style w:type="paragraph" w:styleId="Tekstpodstawowy">
    <w:name w:val="Body Text"/>
    <w:basedOn w:val="Normalny"/>
    <w:link w:val="TekstpodstawowyZnak"/>
    <w:rsid w:val="00BC54F7"/>
    <w:pPr>
      <w:suppressAutoHyphens/>
      <w:spacing w:after="0" w:line="240" w:lineRule="auto"/>
    </w:pPr>
    <w:rPr>
      <w:rFonts w:ascii="Arial" w:eastAsia="Times New Roman" w:hAnsi="Arial" w:cs="Arial"/>
      <w:bCs/>
      <w:kern w:val="0"/>
      <w:sz w:val="20"/>
      <w:lang w:val="x-none"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C54F7"/>
    <w:rPr>
      <w:rFonts w:ascii="Arial" w:eastAsia="Times New Roman" w:hAnsi="Arial" w:cs="Arial"/>
      <w:bCs/>
      <w:kern w:val="0"/>
      <w:sz w:val="20"/>
      <w:lang w:val="x-none" w:eastAsia="zh-CN"/>
      <w14:ligatures w14:val="none"/>
    </w:rPr>
  </w:style>
  <w:style w:type="character" w:customStyle="1" w:styleId="Bodytext5">
    <w:name w:val="Body text (5)_"/>
    <w:basedOn w:val="Domylnaczcionkaakapitu"/>
    <w:link w:val="Bodytext50"/>
    <w:rsid w:val="002F1B6E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2F1B6E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2F1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agnu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5</cp:revision>
  <cp:lastPrinted>2026-04-15T12:08:00Z</cp:lastPrinted>
  <dcterms:created xsi:type="dcterms:W3CDTF">2026-04-14T20:59:00Z</dcterms:created>
  <dcterms:modified xsi:type="dcterms:W3CDTF">2026-04-17T11:56:00Z</dcterms:modified>
</cp:coreProperties>
</file>